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362A" w14:textId="665BAD13" w:rsidR="00511D63" w:rsidRPr="002F2FD1" w:rsidRDefault="00EA40B6" w:rsidP="00677832">
      <w:pPr>
        <w:tabs>
          <w:tab w:val="left" w:pos="709"/>
        </w:tabs>
        <w:rPr>
          <w:rFonts w:ascii="Century Gothic" w:hAnsi="Century Gothic"/>
        </w:rPr>
      </w:pPr>
      <w:r w:rsidRPr="002F2FD1">
        <w:rPr>
          <w:rFonts w:ascii="Century Gothic" w:hAnsi="Century Gothic"/>
          <w:noProof/>
        </w:rPr>
        <mc:AlternateContent>
          <mc:Choice Requires="wps">
            <w:drawing>
              <wp:anchor distT="0" distB="0" distL="114300" distR="114300" simplePos="0" relativeHeight="251658241" behindDoc="0" locked="0" layoutInCell="1" allowOverlap="1" wp14:anchorId="2606C4CC" wp14:editId="5B0A9D20">
                <wp:simplePos x="0" y="0"/>
                <wp:positionH relativeFrom="column">
                  <wp:posOffset>259307</wp:posOffset>
                </wp:positionH>
                <wp:positionV relativeFrom="paragraph">
                  <wp:posOffset>-238836</wp:posOffset>
                </wp:positionV>
                <wp:extent cx="5950424" cy="1078173"/>
                <wp:effectExtent l="0" t="0" r="0" b="8255"/>
                <wp:wrapNone/>
                <wp:docPr id="1115919374" name="Text Box 5"/>
                <wp:cNvGraphicFramePr/>
                <a:graphic xmlns:a="http://schemas.openxmlformats.org/drawingml/2006/main">
                  <a:graphicData uri="http://schemas.microsoft.com/office/word/2010/wordprocessingShape">
                    <wps:wsp>
                      <wps:cNvSpPr txBox="1"/>
                      <wps:spPr>
                        <a:xfrm>
                          <a:off x="0" y="0"/>
                          <a:ext cx="5950424" cy="1078173"/>
                        </a:xfrm>
                        <a:prstGeom prst="rect">
                          <a:avLst/>
                        </a:prstGeom>
                        <a:solidFill>
                          <a:schemeClr val="lt1"/>
                        </a:solidFill>
                        <a:ln w="6350">
                          <a:noFill/>
                        </a:ln>
                      </wps:spPr>
                      <wps:txbx>
                        <w:txbxContent>
                          <w:p w14:paraId="50BAB34F" w14:textId="44D058C4" w:rsidR="00131DF8" w:rsidRDefault="00ED1FA9" w:rsidP="003A7ACF">
                            <w:pPr>
                              <w:pStyle w:val="Title"/>
                              <w:rPr>
                                <w:rFonts w:ascii="Century Gothic" w:hAnsi="Century Gothic"/>
                              </w:rPr>
                            </w:pPr>
                            <w:r>
                              <w:rPr>
                                <w:rFonts w:ascii="Century Gothic" w:hAnsi="Century Gothic"/>
                              </w:rPr>
                              <w:t>Big Ideas for Young Minds</w:t>
                            </w:r>
                          </w:p>
                          <w:p w14:paraId="02447D1C" w14:textId="09D92FCB" w:rsidR="003A7ACF" w:rsidRPr="003A7ACF" w:rsidRDefault="00ED1FA9" w:rsidP="003A7ACF">
                            <w:r>
                              <w:rPr>
                                <w:sz w:val="44"/>
                                <w:szCs w:val="44"/>
                              </w:rPr>
                              <w:t>Online Sessions</w:t>
                            </w:r>
                          </w:p>
                          <w:p w14:paraId="561A5DFD" w14:textId="6EB97B5F" w:rsidR="00783DD3" w:rsidRPr="00783DD3" w:rsidRDefault="002471D8">
                            <w:pPr>
                              <w:rPr>
                                <w:rFonts w:ascii="Century Gothic" w:hAnsi="Century Gothic"/>
                              </w:rPr>
                            </w:pPr>
                            <w:r>
                              <w:rPr>
                                <w:rFonts w:ascii="Century Gothic" w:hAnsi="Century Gothic"/>
                              </w:rPr>
                              <w:t xml:space="preserve">Victorian </w:t>
                            </w:r>
                            <w:r w:rsidR="00783DD3" w:rsidRPr="00783DD3">
                              <w:rPr>
                                <w:rFonts w:ascii="Century Gothic" w:hAnsi="Century Gothic"/>
                              </w:rPr>
                              <w:t xml:space="preserve">Curriculum </w:t>
                            </w:r>
                            <w:r>
                              <w:rPr>
                                <w:rFonts w:ascii="Century Gothic" w:hAnsi="Century Gothic"/>
                              </w:rPr>
                              <w:t xml:space="preserve">2.0 </w:t>
                            </w:r>
                            <w:r w:rsidR="00783DD3" w:rsidRPr="00783DD3">
                              <w:rPr>
                                <w:rFonts w:ascii="Century Gothic" w:hAnsi="Century Gothic"/>
                              </w:rPr>
                              <w:t>Connections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6C4CC" id="_x0000_t202" coordsize="21600,21600" o:spt="202" path="m,l,21600r21600,l21600,xe">
                <v:stroke joinstyle="miter"/>
                <v:path gradientshapeok="t" o:connecttype="rect"/>
              </v:shapetype>
              <v:shape id="Text Box 5" o:spid="_x0000_s1026" type="#_x0000_t202" style="position:absolute;margin-left:20.4pt;margin-top:-18.8pt;width:468.55pt;height:84.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" fillcolor="white [3201]" stroked="f" strokeweight=".5pt">
                <v:textbox>
                  <w:txbxContent>
                    <w:p w14:paraId="50BAB34F" w14:textId="44D058C4" w:rsidR="00131DF8" w:rsidRDefault="00ED1FA9" w:rsidP="003A7ACF">
                      <w:pPr>
                        <w:pStyle w:val="Title"/>
                        <w:rPr>
                          <w:rFonts w:ascii="Century Gothic" w:hAnsi="Century Gothic"/>
                        </w:rPr>
                      </w:pPr>
                      <w:r>
                        <w:rPr>
                          <w:rFonts w:ascii="Century Gothic" w:hAnsi="Century Gothic"/>
                        </w:rPr>
                        <w:t>Big Ideas for Young Minds</w:t>
                      </w:r>
                    </w:p>
                    <w:p w14:paraId="02447D1C" w14:textId="09D92FCB" w:rsidR="003A7ACF" w:rsidRPr="003A7ACF" w:rsidRDefault="00ED1FA9" w:rsidP="003A7ACF">
                      <w:r>
                        <w:rPr>
                          <w:sz w:val="44"/>
                          <w:szCs w:val="44"/>
                        </w:rPr>
                        <w:t>Online Sessions</w:t>
                      </w:r>
                    </w:p>
                    <w:p w14:paraId="561A5DFD" w14:textId="6EB97B5F" w:rsidR="00783DD3" w:rsidRPr="00783DD3" w:rsidRDefault="002471D8">
                      <w:pPr>
                        <w:rPr>
                          <w:rFonts w:ascii="Century Gothic" w:hAnsi="Century Gothic"/>
                        </w:rPr>
                      </w:pPr>
                      <w:r>
                        <w:rPr>
                          <w:rFonts w:ascii="Century Gothic" w:hAnsi="Century Gothic"/>
                        </w:rPr>
                        <w:t xml:space="preserve">Victorian </w:t>
                      </w:r>
                      <w:r w:rsidR="00783DD3" w:rsidRPr="00783DD3">
                        <w:rPr>
                          <w:rFonts w:ascii="Century Gothic" w:hAnsi="Century Gothic"/>
                        </w:rPr>
                        <w:t xml:space="preserve">Curriculum </w:t>
                      </w:r>
                      <w:r>
                        <w:rPr>
                          <w:rFonts w:ascii="Century Gothic" w:hAnsi="Century Gothic"/>
                        </w:rPr>
                        <w:t xml:space="preserve">2.0 </w:t>
                      </w:r>
                      <w:r w:rsidR="00783DD3" w:rsidRPr="00783DD3">
                        <w:rPr>
                          <w:rFonts w:ascii="Century Gothic" w:hAnsi="Century Gothic"/>
                        </w:rPr>
                        <w:t>Connections</w:t>
                      </w:r>
                    </w:p>
                  </w:txbxContent>
                </v:textbox>
              </v:shape>
            </w:pict>
          </mc:Fallback>
        </mc:AlternateContent>
      </w:r>
      <w:r w:rsidR="006E008B" w:rsidRPr="002F2FD1">
        <w:rPr>
          <w:rFonts w:ascii="Century Gothic" w:hAnsi="Century Gothic"/>
          <w:noProof/>
        </w:rPr>
        <mc:AlternateContent>
          <mc:Choice Requires="wps">
            <w:drawing>
              <wp:anchor distT="0" distB="0" distL="114300" distR="114300" simplePos="0" relativeHeight="251658242" behindDoc="1" locked="1" layoutInCell="1" allowOverlap="1" wp14:anchorId="17D391FC" wp14:editId="56704FFC">
                <wp:simplePos x="0" y="0"/>
                <wp:positionH relativeFrom="page">
                  <wp:posOffset>0</wp:posOffset>
                </wp:positionH>
                <wp:positionV relativeFrom="page">
                  <wp:posOffset>-81280</wp:posOffset>
                </wp:positionV>
                <wp:extent cx="1052830" cy="10691495"/>
                <wp:effectExtent l="0" t="0" r="0"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2830" cy="10691495"/>
                        </a:xfrm>
                        <a:prstGeom prst="rect">
                          <a:avLst/>
                        </a:prstGeom>
                        <a:solidFill>
                          <a:schemeClr val="accent3">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svg="http://schemas.microsoft.com/office/drawing/2016/SVG/main" xmlns:pic="http://schemas.openxmlformats.org/drawingml/2006/picture" xmlns:adec="http://schemas.microsoft.com/office/drawing/2017/decorative" xmlns:a="http://schemas.openxmlformats.org/drawingml/2006/main">
            <w:pict>
              <v:rect id="Rectangle 13" style="position:absolute;margin-left:0;margin-top:-6.4pt;width:82.9pt;height:841.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196b24 [3206]" stroked="f" strokeweight="1pt" w14:anchorId="7A222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">
                <v:fill opacity="6682f"/>
                <w10:wrap anchorx="page" anchory="page"/>
                <w10:anchorlock/>
              </v:rect>
            </w:pict>
          </mc:Fallback>
        </mc:AlternateContent>
      </w:r>
    </w:p>
    <w:p w14:paraId="4B99CC69" w14:textId="77777777" w:rsidR="00EA40B6" w:rsidRPr="002F2FD1" w:rsidRDefault="00EA40B6" w:rsidP="00EA40B6">
      <w:pPr>
        <w:rPr>
          <w:rFonts w:ascii="Century Gothic" w:hAnsi="Century Gothic"/>
        </w:rPr>
      </w:pPr>
    </w:p>
    <w:p w14:paraId="505767F7" w14:textId="3078C7EC" w:rsidR="00EA40B6" w:rsidRPr="002F2FD1" w:rsidRDefault="00EA40B6" w:rsidP="00EA40B6">
      <w:pPr>
        <w:rPr>
          <w:rFonts w:ascii="Century Gothic" w:hAnsi="Century Gothic"/>
        </w:rPr>
      </w:pPr>
      <w:r w:rsidRPr="002F2FD1">
        <w:rPr>
          <w:rFonts w:ascii="Century Gothic" w:hAnsi="Century Gothic"/>
          <w:noProof/>
        </w:rPr>
        <mc:AlternateContent>
          <mc:Choice Requires="wps">
            <w:drawing>
              <wp:anchor distT="0" distB="0" distL="114300" distR="114300" simplePos="0" relativeHeight="251658243" behindDoc="0" locked="0" layoutInCell="1" allowOverlap="1" wp14:anchorId="0E17AC15" wp14:editId="3C7B6553">
                <wp:simplePos x="0" y="0"/>
                <wp:positionH relativeFrom="column">
                  <wp:posOffset>389890</wp:posOffset>
                </wp:positionH>
                <wp:positionV relativeFrom="paragraph">
                  <wp:posOffset>147526</wp:posOffset>
                </wp:positionV>
                <wp:extent cx="1125855" cy="0"/>
                <wp:effectExtent l="0" t="0" r="0" b="0"/>
                <wp:wrapNone/>
                <wp:docPr id="1116033697" name="Straight Connector 6"/>
                <wp:cNvGraphicFramePr/>
                <a:graphic xmlns:a="http://schemas.openxmlformats.org/drawingml/2006/main">
                  <a:graphicData uri="http://schemas.microsoft.com/office/word/2010/wordprocessingShape">
                    <wps:wsp>
                      <wps:cNvCnPr/>
                      <wps:spPr>
                        <a:xfrm>
                          <a:off x="0" y="0"/>
                          <a:ext cx="1125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195F0F" id="Straight Connector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0.7pt,11.6pt" to="119.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qmQ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" strokecolor="black [3200]" strokeweight=".5pt">
                <v:stroke joinstyle="miter"/>
              </v:line>
            </w:pict>
          </mc:Fallback>
        </mc:AlternateContent>
      </w:r>
    </w:p>
    <w:p w14:paraId="04FAB644" w14:textId="249A83B3" w:rsidR="00290475" w:rsidRPr="002F2FD1" w:rsidRDefault="00290475" w:rsidP="00677832">
      <w:pPr>
        <w:jc w:val="both"/>
        <w:rPr>
          <w:rFonts w:ascii="Century Gothic" w:hAnsi="Century Gothic"/>
          <w:sz w:val="22"/>
          <w:szCs w:val="22"/>
        </w:rPr>
      </w:pPr>
      <w:r w:rsidRPr="002F2FD1">
        <w:rPr>
          <w:rFonts w:ascii="Century Gothic" w:hAnsi="Century Gothic"/>
          <w:noProof/>
        </w:rPr>
        <mc:AlternateContent>
          <mc:Choice Requires="wps">
            <w:drawing>
              <wp:anchor distT="0" distB="0" distL="114300" distR="114300" simplePos="0" relativeHeight="251658240" behindDoc="1" locked="0" layoutInCell="1" allowOverlap="1" wp14:anchorId="48010B1D" wp14:editId="1623858E">
                <wp:simplePos x="0" y="0"/>
                <wp:positionH relativeFrom="column">
                  <wp:posOffset>-98425</wp:posOffset>
                </wp:positionH>
                <wp:positionV relativeFrom="paragraph">
                  <wp:posOffset>160816</wp:posOffset>
                </wp:positionV>
                <wp:extent cx="6054811" cy="1985749"/>
                <wp:effectExtent l="0" t="0" r="22225" b="14605"/>
                <wp:wrapNone/>
                <wp:docPr id="807095672" name="Rectangle: Rounded Corners 5"/>
                <wp:cNvGraphicFramePr/>
                <a:graphic xmlns:a="http://schemas.openxmlformats.org/drawingml/2006/main">
                  <a:graphicData uri="http://schemas.microsoft.com/office/word/2010/wordprocessingShape">
                    <wps:wsp>
                      <wps:cNvSpPr/>
                      <wps:spPr>
                        <a:xfrm>
                          <a:off x="0" y="0"/>
                          <a:ext cx="6054811" cy="1985749"/>
                        </a:xfrm>
                        <a:prstGeom prst="roundRect">
                          <a:avLst/>
                        </a:prstGeom>
                        <a:solidFill>
                          <a:schemeClr val="tx2">
                            <a:lumMod val="10000"/>
                            <a:lumOff val="90000"/>
                          </a:schemeClr>
                        </a:solidFill>
                        <a:ln>
                          <a:solidFill>
                            <a:srgbClr val="78206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580C9" id="Rectangle: Rounded Corners 5" o:spid="_x0000_s1026" style="position:absolute;margin-left:-7.75pt;margin-top:12.65pt;width:476.75pt;height:1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" fillcolor="#dceaf7 [351]" strokecolor="#78206e" strokeweight="1pt">
                <v:stroke joinstyle="miter"/>
              </v:roundrect>
            </w:pict>
          </mc:Fallback>
        </mc:AlternateContent>
      </w:r>
    </w:p>
    <w:p w14:paraId="5B29066A" w14:textId="349A588C" w:rsidR="00677832" w:rsidRPr="002F2FD1" w:rsidRDefault="00ED1FA9" w:rsidP="00677832">
      <w:pPr>
        <w:jc w:val="both"/>
        <w:rPr>
          <w:rFonts w:ascii="Century Gothic" w:hAnsi="Century Gothic"/>
          <w:sz w:val="22"/>
          <w:szCs w:val="22"/>
        </w:rPr>
      </w:pPr>
      <w:r w:rsidRPr="002F2FD1">
        <w:rPr>
          <w:rFonts w:ascii="Century Gothic" w:hAnsi="Century Gothic"/>
          <w:sz w:val="22"/>
          <w:szCs w:val="22"/>
        </w:rPr>
        <w:t xml:space="preserve">We are </w:t>
      </w:r>
      <w:r w:rsidR="009574F9" w:rsidRPr="002F2FD1">
        <w:rPr>
          <w:rFonts w:ascii="Century Gothic" w:hAnsi="Century Gothic"/>
          <w:sz w:val="22"/>
          <w:szCs w:val="22"/>
        </w:rPr>
        <w:t>excited to welcome you to our online sessions for Big Ideas for Young Minds</w:t>
      </w:r>
      <w:r w:rsidR="00981A22" w:rsidRPr="002F2FD1">
        <w:rPr>
          <w:rFonts w:ascii="Century Gothic" w:hAnsi="Century Gothic"/>
          <w:sz w:val="22"/>
          <w:szCs w:val="22"/>
        </w:rPr>
        <w:t>, 2026</w:t>
      </w:r>
      <w:r w:rsidR="009574F9" w:rsidRPr="002F2FD1">
        <w:rPr>
          <w:rFonts w:ascii="Century Gothic" w:hAnsi="Century Gothic"/>
          <w:sz w:val="22"/>
          <w:szCs w:val="22"/>
        </w:rPr>
        <w:t xml:space="preserve">. </w:t>
      </w:r>
    </w:p>
    <w:p w14:paraId="4B88D9E3" w14:textId="078C996F" w:rsidR="006D1A13" w:rsidRDefault="009574F9" w:rsidP="00677832">
      <w:pPr>
        <w:jc w:val="both"/>
        <w:rPr>
          <w:rFonts w:ascii="Century Gothic" w:hAnsi="Century Gothic"/>
          <w:sz w:val="22"/>
          <w:szCs w:val="22"/>
        </w:rPr>
      </w:pPr>
      <w:r w:rsidRPr="002F2FD1">
        <w:rPr>
          <w:rFonts w:ascii="Century Gothic" w:hAnsi="Century Gothic"/>
          <w:sz w:val="22"/>
          <w:szCs w:val="22"/>
        </w:rPr>
        <w:t xml:space="preserve">This information sheet outlines what your students will achieve in </w:t>
      </w:r>
      <w:r w:rsidR="00563CDC">
        <w:rPr>
          <w:rFonts w:ascii="Century Gothic" w:hAnsi="Century Gothic"/>
          <w:sz w:val="22"/>
          <w:szCs w:val="22"/>
        </w:rPr>
        <w:t xml:space="preserve">the </w:t>
      </w:r>
      <w:r w:rsidR="00563CDC" w:rsidRPr="00A65A52">
        <w:rPr>
          <w:rFonts w:ascii="Century Gothic" w:hAnsi="Century Gothic"/>
          <w:b/>
          <w:sz w:val="22"/>
          <w:szCs w:val="22"/>
        </w:rPr>
        <w:t xml:space="preserve">ResourceSmart Schools </w:t>
      </w:r>
      <w:r w:rsidRPr="00A65A52">
        <w:rPr>
          <w:rFonts w:ascii="Century Gothic" w:hAnsi="Century Gothic"/>
          <w:b/>
          <w:sz w:val="22"/>
          <w:szCs w:val="22"/>
        </w:rPr>
        <w:t>session</w:t>
      </w:r>
      <w:r w:rsidRPr="002F2FD1">
        <w:rPr>
          <w:rFonts w:ascii="Century Gothic" w:hAnsi="Century Gothic"/>
          <w:sz w:val="22"/>
          <w:szCs w:val="22"/>
        </w:rPr>
        <w:t xml:space="preserve"> and provides you with </w:t>
      </w:r>
      <w:r w:rsidR="00290475" w:rsidRPr="002F2FD1">
        <w:rPr>
          <w:rFonts w:ascii="Century Gothic" w:hAnsi="Century Gothic"/>
          <w:sz w:val="22"/>
          <w:szCs w:val="22"/>
        </w:rPr>
        <w:t>the lesson outline and resources required</w:t>
      </w:r>
      <w:r w:rsidR="00563CDC">
        <w:rPr>
          <w:rFonts w:ascii="Century Gothic" w:hAnsi="Century Gothic"/>
          <w:sz w:val="22"/>
          <w:szCs w:val="22"/>
        </w:rPr>
        <w:t xml:space="preserve">. </w:t>
      </w:r>
    </w:p>
    <w:p w14:paraId="31C5ACAF" w14:textId="5721ECDE" w:rsidR="009574F9" w:rsidRPr="002F2FD1" w:rsidRDefault="00563CDC" w:rsidP="00677832">
      <w:pPr>
        <w:jc w:val="both"/>
        <w:rPr>
          <w:rFonts w:ascii="Century Gothic" w:hAnsi="Century Gothic"/>
          <w:sz w:val="22"/>
          <w:szCs w:val="22"/>
        </w:rPr>
      </w:pPr>
      <w:r>
        <w:rPr>
          <w:rFonts w:ascii="Century Gothic" w:hAnsi="Century Gothic"/>
          <w:sz w:val="22"/>
          <w:szCs w:val="22"/>
        </w:rPr>
        <w:t xml:space="preserve">Please note this workshop has two options for the activity. A “clean” option where students complete a waste audit using </w:t>
      </w:r>
      <w:r w:rsidR="00C2692F">
        <w:rPr>
          <w:rFonts w:ascii="Century Gothic" w:hAnsi="Century Gothic"/>
          <w:sz w:val="22"/>
          <w:szCs w:val="22"/>
        </w:rPr>
        <w:t>photos of waste or a waste audit of the classroom bin</w:t>
      </w:r>
      <w:r w:rsidR="006D1A13">
        <w:rPr>
          <w:rFonts w:ascii="Century Gothic" w:hAnsi="Century Gothic"/>
          <w:sz w:val="22"/>
          <w:szCs w:val="22"/>
        </w:rPr>
        <w:t xml:space="preserve"> (from the previous 24 hours). </w:t>
      </w:r>
      <w:r w:rsidR="00C2692F">
        <w:rPr>
          <w:rFonts w:ascii="Century Gothic" w:hAnsi="Century Gothic"/>
          <w:sz w:val="22"/>
          <w:szCs w:val="22"/>
        </w:rPr>
        <w:t xml:space="preserve"> </w:t>
      </w:r>
    </w:p>
    <w:p w14:paraId="1823B376" w14:textId="77777777" w:rsidR="00C2692F" w:rsidRDefault="00C2692F" w:rsidP="00290475">
      <w:pPr>
        <w:tabs>
          <w:tab w:val="left" w:pos="1268"/>
        </w:tabs>
        <w:jc w:val="both"/>
        <w:rPr>
          <w:rFonts w:ascii="Century Gothic" w:hAnsi="Century Gothic"/>
          <w:b/>
          <w:bCs/>
          <w:sz w:val="32"/>
          <w:szCs w:val="32"/>
        </w:rPr>
      </w:pPr>
    </w:p>
    <w:p w14:paraId="54B2F46E" w14:textId="14C6B93F" w:rsidR="00677832" w:rsidRPr="00F143C9" w:rsidRDefault="003F272F" w:rsidP="00290475">
      <w:pPr>
        <w:tabs>
          <w:tab w:val="left" w:pos="1268"/>
        </w:tabs>
        <w:jc w:val="both"/>
        <w:rPr>
          <w:rFonts w:ascii="Century Gothic" w:hAnsi="Century Gothic"/>
          <w:b/>
          <w:bCs/>
          <w:sz w:val="32"/>
          <w:szCs w:val="32"/>
        </w:rPr>
      </w:pPr>
      <w:r w:rsidRPr="00F143C9">
        <w:rPr>
          <w:rFonts w:ascii="Century Gothic" w:hAnsi="Century Gothic"/>
          <w:b/>
          <w:bCs/>
          <w:sz w:val="32"/>
          <w:szCs w:val="32"/>
        </w:rPr>
        <w:t>Session 1: ResourceSmart Schools</w:t>
      </w:r>
    </w:p>
    <w:p w14:paraId="70523EBF" w14:textId="14C116BE" w:rsidR="003F272F" w:rsidRDefault="003F272F" w:rsidP="00290475">
      <w:pPr>
        <w:tabs>
          <w:tab w:val="left" w:pos="1268"/>
        </w:tabs>
        <w:jc w:val="both"/>
        <w:rPr>
          <w:rFonts w:ascii="Century Gothic" w:hAnsi="Century Gothic"/>
          <w:b/>
          <w:bCs/>
          <w:sz w:val="22"/>
          <w:szCs w:val="22"/>
        </w:rPr>
      </w:pPr>
      <w:r w:rsidRPr="00564031">
        <w:rPr>
          <w:rFonts w:ascii="Century Gothic" w:hAnsi="Century Gothic"/>
          <w:b/>
          <w:bCs/>
          <w:sz w:val="22"/>
          <w:szCs w:val="22"/>
        </w:rPr>
        <w:t>Learning Intentions:</w:t>
      </w:r>
      <w:r w:rsidR="009D4653" w:rsidRPr="006A030D">
        <w:rPr>
          <w:rFonts w:ascii="Century Gothic" w:hAnsi="Century Gothic"/>
          <w:b/>
          <w:bCs/>
          <w:sz w:val="22"/>
          <w:szCs w:val="22"/>
        </w:rPr>
        <w:t xml:space="preserve"> </w:t>
      </w:r>
    </w:p>
    <w:p w14:paraId="597080F2" w14:textId="44592FE1" w:rsidR="00F16C22" w:rsidRPr="0097254C" w:rsidRDefault="00F16C22" w:rsidP="0097254C">
      <w:pPr>
        <w:pStyle w:val="ListParagraph"/>
        <w:numPr>
          <w:ilvl w:val="0"/>
          <w:numId w:val="17"/>
        </w:numPr>
        <w:tabs>
          <w:tab w:val="left" w:pos="1268"/>
        </w:tabs>
        <w:jc w:val="both"/>
        <w:rPr>
          <w:rFonts w:ascii="Century Gothic" w:hAnsi="Century Gothic"/>
          <w:bCs/>
          <w:sz w:val="22"/>
          <w:szCs w:val="22"/>
        </w:rPr>
      </w:pPr>
      <w:r w:rsidRPr="0097254C">
        <w:rPr>
          <w:rFonts w:ascii="Century Gothic" w:hAnsi="Century Gothic"/>
          <w:bCs/>
          <w:sz w:val="22"/>
          <w:szCs w:val="22"/>
        </w:rPr>
        <w:t>To understand the scale and impact of waste in Australia, exploring the consequences of poor waste management and reflect on their own contribution to the problem through their habits at school.</w:t>
      </w:r>
    </w:p>
    <w:p w14:paraId="0F65D76F" w14:textId="22CCF755" w:rsidR="00F16C22" w:rsidRPr="0097254C" w:rsidRDefault="00F16C22" w:rsidP="0097254C">
      <w:pPr>
        <w:pStyle w:val="ListParagraph"/>
        <w:numPr>
          <w:ilvl w:val="0"/>
          <w:numId w:val="17"/>
        </w:numPr>
        <w:tabs>
          <w:tab w:val="left" w:pos="1268"/>
        </w:tabs>
        <w:jc w:val="both"/>
        <w:rPr>
          <w:rFonts w:ascii="Century Gothic" w:hAnsi="Century Gothic"/>
          <w:bCs/>
          <w:sz w:val="22"/>
          <w:szCs w:val="22"/>
        </w:rPr>
      </w:pPr>
      <w:r w:rsidRPr="0097254C">
        <w:rPr>
          <w:rFonts w:ascii="Century Gothic" w:hAnsi="Century Gothic"/>
          <w:bCs/>
          <w:sz w:val="22"/>
          <w:szCs w:val="22"/>
        </w:rPr>
        <w:t xml:space="preserve">To apply their knowledge of Victorian waste management by </w:t>
      </w:r>
      <w:r w:rsidR="00205244">
        <w:rPr>
          <w:rFonts w:ascii="Century Gothic" w:hAnsi="Century Gothic"/>
          <w:bCs/>
          <w:sz w:val="22"/>
          <w:szCs w:val="22"/>
        </w:rPr>
        <w:t>brainstorming a solution through</w:t>
      </w:r>
      <w:r w:rsidRPr="0097254C">
        <w:rPr>
          <w:rFonts w:ascii="Century Gothic" w:hAnsi="Century Gothic"/>
          <w:bCs/>
          <w:sz w:val="22"/>
          <w:szCs w:val="22"/>
        </w:rPr>
        <w:t xml:space="preserve"> a hands-on</w:t>
      </w:r>
      <w:r w:rsidR="00205244">
        <w:rPr>
          <w:rFonts w:ascii="Century Gothic" w:hAnsi="Century Gothic"/>
          <w:bCs/>
          <w:sz w:val="22"/>
          <w:szCs w:val="22"/>
        </w:rPr>
        <w:t xml:space="preserve"> classroom</w:t>
      </w:r>
      <w:r w:rsidRPr="0097254C">
        <w:rPr>
          <w:rFonts w:ascii="Century Gothic" w:hAnsi="Century Gothic"/>
          <w:bCs/>
          <w:sz w:val="22"/>
          <w:szCs w:val="22"/>
        </w:rPr>
        <w:t xml:space="preserve"> waste audi</w:t>
      </w:r>
      <w:r w:rsidR="00CF3425">
        <w:rPr>
          <w:rFonts w:ascii="Century Gothic" w:hAnsi="Century Gothic"/>
          <w:bCs/>
          <w:sz w:val="22"/>
          <w:szCs w:val="22"/>
        </w:rPr>
        <w:t>t</w:t>
      </w:r>
      <w:r w:rsidRPr="0097254C">
        <w:rPr>
          <w:rFonts w:ascii="Century Gothic" w:hAnsi="Century Gothic"/>
          <w:bCs/>
          <w:sz w:val="22"/>
          <w:szCs w:val="22"/>
        </w:rPr>
        <w:t xml:space="preserve"> identifying practical ways they can improve </w:t>
      </w:r>
      <w:r w:rsidR="005B4A59">
        <w:rPr>
          <w:rFonts w:ascii="Century Gothic" w:hAnsi="Century Gothic"/>
          <w:bCs/>
          <w:sz w:val="22"/>
          <w:szCs w:val="22"/>
        </w:rPr>
        <w:t>waste management at school.</w:t>
      </w:r>
    </w:p>
    <w:p w14:paraId="029EFF3B" w14:textId="68E8C402" w:rsidR="003F272F" w:rsidRPr="006A030D" w:rsidRDefault="003F272F" w:rsidP="00290475">
      <w:pPr>
        <w:tabs>
          <w:tab w:val="left" w:pos="1268"/>
        </w:tabs>
        <w:jc w:val="both"/>
        <w:rPr>
          <w:rFonts w:ascii="Century Gothic" w:hAnsi="Century Gothic"/>
          <w:b/>
          <w:sz w:val="22"/>
          <w:szCs w:val="22"/>
        </w:rPr>
      </w:pPr>
      <w:r w:rsidRPr="006A030D">
        <w:rPr>
          <w:rFonts w:ascii="Century Gothic" w:hAnsi="Century Gothic"/>
          <w:b/>
          <w:sz w:val="22"/>
          <w:szCs w:val="22"/>
        </w:rPr>
        <w:t>Overview:</w:t>
      </w:r>
    </w:p>
    <w:p w14:paraId="6700AF61" w14:textId="6FD2289E" w:rsidR="00B46AE2" w:rsidRPr="00B46AE2" w:rsidRDefault="00B46AE2" w:rsidP="00B46AE2">
      <w:pPr>
        <w:tabs>
          <w:tab w:val="left" w:pos="1268"/>
        </w:tabs>
        <w:jc w:val="both"/>
        <w:rPr>
          <w:rFonts w:ascii="Century Gothic" w:hAnsi="Century Gothic"/>
          <w:sz w:val="22"/>
          <w:szCs w:val="22"/>
          <w:lang w:val="en-AU"/>
        </w:rPr>
      </w:pPr>
      <w:r w:rsidRPr="00B46AE2">
        <w:rPr>
          <w:rFonts w:ascii="Century Gothic" w:hAnsi="Century Gothic"/>
          <w:sz w:val="22"/>
          <w:szCs w:val="22"/>
          <w:lang w:val="en-AU"/>
        </w:rPr>
        <w:t>In this workshop, students will learn from ResourceSmart</w:t>
      </w:r>
      <w:r w:rsidR="003D7C2F">
        <w:rPr>
          <w:rFonts w:ascii="Century Gothic" w:hAnsi="Century Gothic"/>
          <w:sz w:val="22"/>
          <w:szCs w:val="22"/>
          <w:lang w:val="en-AU"/>
        </w:rPr>
        <w:t xml:space="preserve"> Schools (RSS)</w:t>
      </w:r>
      <w:r w:rsidRPr="00B46AE2">
        <w:rPr>
          <w:rFonts w:ascii="Century Gothic" w:hAnsi="Century Gothic"/>
          <w:sz w:val="22"/>
          <w:szCs w:val="22"/>
          <w:lang w:val="en-AU"/>
        </w:rPr>
        <w:t xml:space="preserve"> about waste management practices in their school community and beyond. By understanding the problem of poor waste management, students will be challenged to think about how their own habits and choices contribute to broader environmental </w:t>
      </w:r>
      <w:r w:rsidR="00564031" w:rsidRPr="00B46AE2">
        <w:rPr>
          <w:rFonts w:ascii="Century Gothic" w:hAnsi="Century Gothic"/>
          <w:sz w:val="22"/>
          <w:szCs w:val="22"/>
          <w:lang w:val="en-AU"/>
        </w:rPr>
        <w:t>issues and</w:t>
      </w:r>
      <w:r w:rsidRPr="00B46AE2">
        <w:rPr>
          <w:rFonts w:ascii="Century Gothic" w:hAnsi="Century Gothic"/>
          <w:sz w:val="22"/>
          <w:szCs w:val="22"/>
          <w:lang w:val="en-AU"/>
        </w:rPr>
        <w:t xml:space="preserve"> explore how schools can play an active role in driving meaningful change.</w:t>
      </w:r>
    </w:p>
    <w:p w14:paraId="2055122D" w14:textId="77777777" w:rsidR="00B46AE2" w:rsidRPr="00B46AE2" w:rsidRDefault="00B46AE2" w:rsidP="00B46AE2">
      <w:pPr>
        <w:tabs>
          <w:tab w:val="left" w:pos="1268"/>
        </w:tabs>
        <w:jc w:val="both"/>
        <w:rPr>
          <w:rFonts w:ascii="Century Gothic" w:hAnsi="Century Gothic"/>
          <w:sz w:val="22"/>
          <w:szCs w:val="22"/>
          <w:lang w:val="en-AU"/>
        </w:rPr>
      </w:pPr>
      <w:r w:rsidRPr="00B46AE2">
        <w:rPr>
          <w:rFonts w:ascii="Century Gothic" w:hAnsi="Century Gothic"/>
          <w:sz w:val="22"/>
          <w:szCs w:val="22"/>
          <w:lang w:val="en-AU"/>
        </w:rPr>
        <w:t xml:space="preserve">For the key learning activity, students have two options. They can conduct a live waste audit of their classroom, examining the different types of waste collected over a 24-hour period and categorising each item based on its correct disposal method. Alternatively, students will be provided with a "clean" waste audit that mimics what is commonly found in classroom bins, allowing them to complete the activity in a more controlled setting. Through either option, students will uncover the gaps between </w:t>
      </w:r>
      <w:r w:rsidRPr="00B46AE2">
        <w:rPr>
          <w:rFonts w:ascii="Century Gothic" w:hAnsi="Century Gothic"/>
          <w:sz w:val="22"/>
          <w:szCs w:val="22"/>
          <w:lang w:val="en-AU"/>
        </w:rPr>
        <w:lastRenderedPageBreak/>
        <w:t>current waste practices at their school and what best practice looks like, leaving with practical ideas for how they can lead change in their school community.</w:t>
      </w:r>
    </w:p>
    <w:p w14:paraId="4E993CF6" w14:textId="74D9104B" w:rsidR="00AB681A" w:rsidRDefault="008E32E3" w:rsidP="00AB681A">
      <w:pPr>
        <w:tabs>
          <w:tab w:val="left" w:pos="1268"/>
        </w:tabs>
        <w:jc w:val="both"/>
        <w:rPr>
          <w:rFonts w:ascii="Century Gothic" w:hAnsi="Century Gothic"/>
          <w:sz w:val="22"/>
          <w:szCs w:val="22"/>
          <w:lang w:val="en-AU"/>
        </w:rPr>
      </w:pPr>
      <w:r>
        <w:rPr>
          <w:rFonts w:ascii="Century Gothic" w:hAnsi="Century Gothic"/>
          <w:sz w:val="22"/>
          <w:szCs w:val="22"/>
          <w:lang w:val="en-AU"/>
        </w:rPr>
        <w:t>Please refer to the relevant information depending on the activity option selected.</w:t>
      </w:r>
    </w:p>
    <w:p w14:paraId="546FB6B0" w14:textId="3F88E8B3" w:rsidR="007E2AA8" w:rsidRPr="007E2AA8" w:rsidRDefault="007E2AA8" w:rsidP="007E2AA8">
      <w:pPr>
        <w:tabs>
          <w:tab w:val="left" w:pos="1268"/>
        </w:tabs>
        <w:jc w:val="both"/>
        <w:rPr>
          <w:rFonts w:ascii="Century Gothic" w:hAnsi="Century Gothic"/>
          <w:b/>
          <w:bCs/>
          <w:lang w:val="en-AU"/>
        </w:rPr>
      </w:pPr>
      <w:r>
        <w:rPr>
          <w:rFonts w:ascii="Century Gothic" w:hAnsi="Century Gothic"/>
          <w:b/>
          <w:bCs/>
          <w:lang w:val="en-AU"/>
        </w:rPr>
        <w:t>Optional Incursion – Contact p</w:t>
      </w:r>
      <w:r w:rsidRPr="007E2AA8">
        <w:rPr>
          <w:rFonts w:ascii="Century Gothic" w:hAnsi="Century Gothic"/>
          <w:b/>
          <w:bCs/>
          <w:lang w:val="en-AU"/>
        </w:rPr>
        <w:t>rior to the livestream:</w:t>
      </w:r>
    </w:p>
    <w:p w14:paraId="2FC5DB02" w14:textId="55FAE241" w:rsidR="007E2AA8" w:rsidRDefault="007E2AA8" w:rsidP="00AB681A">
      <w:pPr>
        <w:tabs>
          <w:tab w:val="left" w:pos="1268"/>
        </w:tabs>
        <w:jc w:val="both"/>
        <w:rPr>
          <w:rFonts w:ascii="Century Gothic" w:hAnsi="Century Gothic"/>
          <w:sz w:val="22"/>
          <w:szCs w:val="22"/>
          <w:lang w:val="en-AU"/>
        </w:rPr>
      </w:pPr>
      <w:r>
        <w:rPr>
          <w:rFonts w:ascii="Century Gothic" w:hAnsi="Century Gothic"/>
          <w:sz w:val="22"/>
          <w:szCs w:val="22"/>
          <w:lang w:val="en-AU"/>
        </w:rPr>
        <w:t xml:space="preserve">You have the option of connecting with your </w:t>
      </w:r>
      <w:r w:rsidR="003D7C2F">
        <w:rPr>
          <w:rFonts w:ascii="Century Gothic" w:hAnsi="Century Gothic"/>
          <w:sz w:val="22"/>
          <w:szCs w:val="22"/>
          <w:lang w:val="en-AU"/>
        </w:rPr>
        <w:t xml:space="preserve">RSS </w:t>
      </w:r>
      <w:r>
        <w:rPr>
          <w:rFonts w:ascii="Century Gothic" w:hAnsi="Century Gothic"/>
          <w:sz w:val="22"/>
          <w:szCs w:val="22"/>
          <w:lang w:val="en-AU"/>
        </w:rPr>
        <w:t xml:space="preserve">facilitator directly through the </w:t>
      </w:r>
      <w:hyperlink r:id="rId10" w:history="1">
        <w:r w:rsidRPr="00B31AA9">
          <w:rPr>
            <w:rStyle w:val="Hyperlink"/>
            <w:rFonts w:ascii="Century Gothic" w:hAnsi="Century Gothic"/>
            <w:sz w:val="22"/>
            <w:szCs w:val="22"/>
            <w:lang w:val="en-AU"/>
          </w:rPr>
          <w:t>ResourceSmart School portal</w:t>
        </w:r>
      </w:hyperlink>
      <w:r>
        <w:rPr>
          <w:rFonts w:ascii="Century Gothic" w:hAnsi="Century Gothic"/>
          <w:sz w:val="22"/>
          <w:szCs w:val="22"/>
          <w:lang w:val="en-AU"/>
        </w:rPr>
        <w:t xml:space="preserve">.  If possible, your regions facilitator may be able to run the waste audit workshop on the same day of the livestream. You can also complete this at a later date. If you need additional support, you can contact Inga directly at </w:t>
      </w:r>
      <w:hyperlink r:id="rId11" w:history="1">
        <w:r w:rsidRPr="00DE12F1">
          <w:rPr>
            <w:rStyle w:val="Hyperlink"/>
            <w:rFonts w:ascii="Century Gothic" w:hAnsi="Century Gothic"/>
            <w:sz w:val="22"/>
            <w:szCs w:val="22"/>
            <w:lang w:val="en-AU"/>
          </w:rPr>
          <w:t>Inga.hamilton@sustainability.vic.gov.au</w:t>
        </w:r>
      </w:hyperlink>
      <w:r>
        <w:rPr>
          <w:rFonts w:ascii="Century Gothic" w:hAnsi="Century Gothic"/>
          <w:sz w:val="22"/>
          <w:szCs w:val="22"/>
          <w:lang w:val="en-AU"/>
        </w:rPr>
        <w:t xml:space="preserve">. </w:t>
      </w:r>
    </w:p>
    <w:p w14:paraId="162FDB24" w14:textId="46B00E2B" w:rsidR="008E32E3" w:rsidRDefault="008E32E3" w:rsidP="00AB681A">
      <w:pPr>
        <w:tabs>
          <w:tab w:val="left" w:pos="1268"/>
        </w:tabs>
        <w:jc w:val="both"/>
        <w:rPr>
          <w:rFonts w:ascii="Century Gothic" w:hAnsi="Century Gothic"/>
          <w:sz w:val="22"/>
          <w:szCs w:val="22"/>
          <w:lang w:val="en-AU"/>
        </w:rPr>
      </w:pPr>
      <w:r w:rsidRPr="002F2FD1">
        <w:rPr>
          <w:rFonts w:ascii="Century Gothic" w:hAnsi="Century Gothic"/>
          <w:noProof/>
        </w:rPr>
        <mc:AlternateContent>
          <mc:Choice Requires="wps">
            <w:drawing>
              <wp:anchor distT="0" distB="0" distL="114300" distR="114300" simplePos="0" relativeHeight="251658244" behindDoc="0" locked="0" layoutInCell="1" allowOverlap="1" wp14:anchorId="3E5A963B" wp14:editId="024EF2A2">
                <wp:simplePos x="0" y="0"/>
                <wp:positionH relativeFrom="column">
                  <wp:posOffset>-4255</wp:posOffset>
                </wp:positionH>
                <wp:positionV relativeFrom="paragraph">
                  <wp:posOffset>135890</wp:posOffset>
                </wp:positionV>
                <wp:extent cx="1125855" cy="0"/>
                <wp:effectExtent l="0" t="0" r="0" b="0"/>
                <wp:wrapNone/>
                <wp:docPr id="2018493122" name="Straight Connector 6"/>
                <wp:cNvGraphicFramePr/>
                <a:graphic xmlns:a="http://schemas.openxmlformats.org/drawingml/2006/main">
                  <a:graphicData uri="http://schemas.microsoft.com/office/word/2010/wordprocessingShape">
                    <wps:wsp>
                      <wps:cNvCnPr/>
                      <wps:spPr>
                        <a:xfrm>
                          <a:off x="0" y="0"/>
                          <a:ext cx="1125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F9B5AB" id="Straight Connector 6"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35pt,10.7pt" to="88.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qmQ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" strokecolor="black [3200]" strokeweight=".5pt">
                <v:stroke joinstyle="miter"/>
              </v:line>
            </w:pict>
          </mc:Fallback>
        </mc:AlternateContent>
      </w:r>
    </w:p>
    <w:p w14:paraId="3EB69757" w14:textId="77777777" w:rsidR="00B46AE2" w:rsidRPr="00737B97" w:rsidRDefault="00B46AE2" w:rsidP="00B46AE2">
      <w:pPr>
        <w:tabs>
          <w:tab w:val="left" w:pos="1268"/>
        </w:tabs>
        <w:jc w:val="both"/>
        <w:rPr>
          <w:rFonts w:ascii="Century Gothic" w:hAnsi="Century Gothic"/>
          <w:b/>
          <w:bCs/>
        </w:rPr>
      </w:pPr>
      <w:r w:rsidRPr="00737B97">
        <w:rPr>
          <w:rFonts w:ascii="Century Gothic" w:hAnsi="Century Gothic"/>
          <w:b/>
          <w:bCs/>
        </w:rPr>
        <w:t>Option 1: Classroom Waste Audit</w:t>
      </w:r>
    </w:p>
    <w:p w14:paraId="5356F03A" w14:textId="77777777" w:rsidR="00020DA9" w:rsidRDefault="00AF4A68" w:rsidP="00AB681A">
      <w:pPr>
        <w:tabs>
          <w:tab w:val="left" w:pos="1268"/>
        </w:tabs>
        <w:jc w:val="both"/>
        <w:rPr>
          <w:rFonts w:ascii="Century Gothic" w:hAnsi="Century Gothic"/>
          <w:sz w:val="22"/>
          <w:szCs w:val="22"/>
          <w:lang w:val="en-AU"/>
        </w:rPr>
      </w:pPr>
      <w:r>
        <w:rPr>
          <w:rFonts w:ascii="Century Gothic" w:hAnsi="Century Gothic"/>
          <w:sz w:val="22"/>
          <w:szCs w:val="22"/>
          <w:lang w:val="en-AU"/>
        </w:rPr>
        <w:t>You will likely need to lia</w:t>
      </w:r>
      <w:r w:rsidR="00A25B69">
        <w:rPr>
          <w:rFonts w:ascii="Century Gothic" w:hAnsi="Century Gothic"/>
          <w:sz w:val="22"/>
          <w:szCs w:val="22"/>
          <w:lang w:val="en-AU"/>
        </w:rPr>
        <w:t>i</w:t>
      </w:r>
      <w:r>
        <w:rPr>
          <w:rFonts w:ascii="Century Gothic" w:hAnsi="Century Gothic"/>
          <w:sz w:val="22"/>
          <w:szCs w:val="22"/>
          <w:lang w:val="en-AU"/>
        </w:rPr>
        <w:t xml:space="preserve">se with cleaning </w:t>
      </w:r>
      <w:r w:rsidR="00610395">
        <w:rPr>
          <w:rFonts w:ascii="Century Gothic" w:hAnsi="Century Gothic"/>
          <w:sz w:val="22"/>
          <w:szCs w:val="22"/>
          <w:lang w:val="en-AU"/>
        </w:rPr>
        <w:t xml:space="preserve">staff, support workers and other staff and students who might use your classroom. </w:t>
      </w:r>
      <w:r w:rsidR="00026B91">
        <w:rPr>
          <w:rFonts w:ascii="Century Gothic" w:hAnsi="Century Gothic"/>
          <w:sz w:val="22"/>
          <w:szCs w:val="22"/>
          <w:lang w:val="en-AU"/>
        </w:rPr>
        <w:t>They may have access to some of the resources required (</w:t>
      </w:r>
      <w:r w:rsidR="00610A9C">
        <w:rPr>
          <w:rFonts w:ascii="Century Gothic" w:hAnsi="Century Gothic"/>
          <w:sz w:val="22"/>
          <w:szCs w:val="22"/>
          <w:lang w:val="en-AU"/>
        </w:rPr>
        <w:t xml:space="preserve">rubbish bags, </w:t>
      </w:r>
      <w:r w:rsidR="00026B91">
        <w:rPr>
          <w:rFonts w:ascii="Century Gothic" w:hAnsi="Century Gothic"/>
          <w:sz w:val="22"/>
          <w:szCs w:val="22"/>
          <w:lang w:val="en-AU"/>
        </w:rPr>
        <w:t xml:space="preserve">gloves, tarp etc.). </w:t>
      </w:r>
    </w:p>
    <w:p w14:paraId="130C7745" w14:textId="31BDA45A" w:rsidR="00E92274" w:rsidRDefault="00026B91" w:rsidP="00AB681A">
      <w:pPr>
        <w:tabs>
          <w:tab w:val="left" w:pos="1268"/>
        </w:tabs>
        <w:jc w:val="both"/>
        <w:rPr>
          <w:rFonts w:ascii="Century Gothic" w:hAnsi="Century Gothic"/>
          <w:sz w:val="22"/>
          <w:szCs w:val="22"/>
          <w:lang w:val="en-AU"/>
        </w:rPr>
      </w:pPr>
      <w:r>
        <w:rPr>
          <w:rFonts w:ascii="Century Gothic" w:hAnsi="Century Gothic"/>
          <w:sz w:val="22"/>
          <w:szCs w:val="22"/>
          <w:lang w:val="en-AU"/>
        </w:rPr>
        <w:t>We do</w:t>
      </w:r>
      <w:r w:rsidR="00610395">
        <w:rPr>
          <w:rFonts w:ascii="Century Gothic" w:hAnsi="Century Gothic"/>
          <w:sz w:val="22"/>
          <w:szCs w:val="22"/>
          <w:lang w:val="en-AU"/>
        </w:rPr>
        <w:t xml:space="preserve"> recommend conducting the audit outside where there is good ventilation.</w:t>
      </w:r>
      <w:r w:rsidR="00020DA9" w:rsidRPr="00020DA9">
        <w:t xml:space="preserve"> </w:t>
      </w:r>
      <w:r w:rsidR="00020DA9" w:rsidRPr="00020DA9">
        <w:rPr>
          <w:rFonts w:ascii="Century Gothic" w:hAnsi="Century Gothic"/>
          <w:sz w:val="22"/>
          <w:szCs w:val="22"/>
          <w:lang w:val="en-AU"/>
        </w:rPr>
        <w:t>Whilst your waste shouldn’t be too smelly, you may have sensitive nostrils in your class.</w:t>
      </w:r>
      <w:r w:rsidR="00610395">
        <w:rPr>
          <w:rFonts w:ascii="Century Gothic" w:hAnsi="Century Gothic"/>
          <w:sz w:val="22"/>
          <w:szCs w:val="22"/>
          <w:lang w:val="en-AU"/>
        </w:rPr>
        <w:t xml:space="preserve"> </w:t>
      </w:r>
    </w:p>
    <w:p w14:paraId="6F4037C4" w14:textId="77777777" w:rsidR="009F4773" w:rsidRPr="00737B97" w:rsidRDefault="009F4773" w:rsidP="00AB681A">
      <w:pPr>
        <w:tabs>
          <w:tab w:val="left" w:pos="1268"/>
        </w:tabs>
        <w:jc w:val="both"/>
        <w:rPr>
          <w:rFonts w:ascii="Century Gothic" w:hAnsi="Century Gothic"/>
          <w:sz w:val="22"/>
          <w:szCs w:val="22"/>
          <w:lang w:val="en-AU"/>
        </w:rPr>
      </w:pPr>
    </w:p>
    <w:p w14:paraId="4FD26ACF" w14:textId="66E90AF1" w:rsidR="00B46AE2" w:rsidRPr="009F4773" w:rsidRDefault="003F272F" w:rsidP="00290475">
      <w:pPr>
        <w:tabs>
          <w:tab w:val="left" w:pos="1268"/>
        </w:tabs>
        <w:jc w:val="both"/>
        <w:rPr>
          <w:rFonts w:ascii="Century Gothic" w:hAnsi="Century Gothic"/>
          <w:b/>
          <w:bCs/>
          <w:sz w:val="22"/>
          <w:szCs w:val="22"/>
        </w:rPr>
      </w:pPr>
      <w:r w:rsidRPr="009F4773">
        <w:rPr>
          <w:rFonts w:ascii="Century Gothic" w:hAnsi="Century Gothic"/>
          <w:b/>
          <w:bCs/>
          <w:sz w:val="22"/>
          <w:szCs w:val="22"/>
        </w:rPr>
        <w:t>Resources Required:</w:t>
      </w:r>
      <w:r w:rsidR="00335AD8" w:rsidRPr="009F4773">
        <w:rPr>
          <w:rFonts w:ascii="Century Gothic" w:hAnsi="Century Gothic"/>
          <w:b/>
          <w:bCs/>
          <w:sz w:val="22"/>
          <w:szCs w:val="22"/>
        </w:rPr>
        <w:t xml:space="preserve"> </w:t>
      </w:r>
    </w:p>
    <w:p w14:paraId="0269DBC0" w14:textId="75005993" w:rsidR="004D0446" w:rsidRPr="00A741CB" w:rsidRDefault="002536C9" w:rsidP="004D0446">
      <w:pPr>
        <w:pStyle w:val="ListParagraph"/>
        <w:numPr>
          <w:ilvl w:val="0"/>
          <w:numId w:val="14"/>
        </w:numPr>
        <w:tabs>
          <w:tab w:val="left" w:pos="1268"/>
        </w:tabs>
        <w:jc w:val="both"/>
        <w:rPr>
          <w:rFonts w:ascii="Century Gothic" w:hAnsi="Century Gothic"/>
          <w:sz w:val="22"/>
          <w:szCs w:val="22"/>
        </w:rPr>
      </w:pPr>
      <w:r w:rsidRPr="00A741CB">
        <w:rPr>
          <w:rFonts w:ascii="Century Gothic" w:hAnsi="Century Gothic"/>
          <w:sz w:val="22"/>
          <w:szCs w:val="22"/>
        </w:rPr>
        <w:t>Classroom waste for 24 hours</w:t>
      </w:r>
    </w:p>
    <w:p w14:paraId="4635BCEB" w14:textId="77777777" w:rsidR="004A099D" w:rsidRPr="004A099D" w:rsidRDefault="00C14A32" w:rsidP="004D0446">
      <w:pPr>
        <w:pStyle w:val="ListParagraph"/>
        <w:numPr>
          <w:ilvl w:val="1"/>
          <w:numId w:val="14"/>
        </w:numPr>
        <w:tabs>
          <w:tab w:val="left" w:pos="1268"/>
        </w:tabs>
        <w:jc w:val="both"/>
        <w:rPr>
          <w:rFonts w:ascii="Century Gothic" w:hAnsi="Century Gothic"/>
          <w:sz w:val="22"/>
          <w:szCs w:val="22"/>
          <w:u w:val="single"/>
        </w:rPr>
      </w:pPr>
      <w:r>
        <w:rPr>
          <w:rFonts w:ascii="Century Gothic" w:hAnsi="Century Gothic"/>
          <w:sz w:val="22"/>
          <w:szCs w:val="22"/>
        </w:rPr>
        <w:t xml:space="preserve">You can </w:t>
      </w:r>
      <w:r w:rsidR="00A72AA5">
        <w:rPr>
          <w:rFonts w:ascii="Century Gothic" w:hAnsi="Century Gothic"/>
          <w:sz w:val="22"/>
          <w:szCs w:val="22"/>
        </w:rPr>
        <w:t xml:space="preserve">empty your bin(s) </w:t>
      </w:r>
      <w:r w:rsidR="00CE39ED">
        <w:rPr>
          <w:rFonts w:ascii="Century Gothic" w:hAnsi="Century Gothic"/>
          <w:sz w:val="22"/>
          <w:szCs w:val="22"/>
        </w:rPr>
        <w:t xml:space="preserve">into a large bag the day before and store it. </w:t>
      </w:r>
    </w:p>
    <w:p w14:paraId="0728B9D4" w14:textId="77777777" w:rsidR="00175EEC" w:rsidRPr="00175EEC" w:rsidRDefault="0040471A" w:rsidP="004D0446">
      <w:pPr>
        <w:pStyle w:val="ListParagraph"/>
        <w:numPr>
          <w:ilvl w:val="1"/>
          <w:numId w:val="14"/>
        </w:numPr>
        <w:tabs>
          <w:tab w:val="left" w:pos="1268"/>
        </w:tabs>
        <w:jc w:val="both"/>
        <w:rPr>
          <w:rFonts w:ascii="Century Gothic" w:hAnsi="Century Gothic"/>
          <w:sz w:val="22"/>
          <w:szCs w:val="22"/>
          <w:u w:val="single"/>
        </w:rPr>
      </w:pPr>
      <w:r>
        <w:rPr>
          <w:rFonts w:ascii="Century Gothic" w:hAnsi="Century Gothic"/>
          <w:sz w:val="22"/>
          <w:szCs w:val="22"/>
        </w:rPr>
        <w:t xml:space="preserve">Also include waste from the day of the </w:t>
      </w:r>
      <w:r w:rsidR="002A6D7D">
        <w:rPr>
          <w:rFonts w:ascii="Century Gothic" w:hAnsi="Century Gothic"/>
          <w:sz w:val="22"/>
          <w:szCs w:val="22"/>
        </w:rPr>
        <w:t>audit. For</w:t>
      </w:r>
      <w:r w:rsidR="004A099D">
        <w:rPr>
          <w:rFonts w:ascii="Century Gothic" w:hAnsi="Century Gothic"/>
          <w:sz w:val="22"/>
          <w:szCs w:val="22"/>
        </w:rPr>
        <w:t xml:space="preserve"> example, </w:t>
      </w:r>
      <w:r w:rsidR="005B1EB4">
        <w:rPr>
          <w:rFonts w:ascii="Century Gothic" w:hAnsi="Century Gothic"/>
          <w:sz w:val="22"/>
          <w:szCs w:val="22"/>
        </w:rPr>
        <w:t>the livestream is scheduled</w:t>
      </w:r>
      <w:r w:rsidR="00836E2C">
        <w:rPr>
          <w:rFonts w:ascii="Century Gothic" w:hAnsi="Century Gothic"/>
          <w:sz w:val="22"/>
          <w:szCs w:val="22"/>
        </w:rPr>
        <w:t xml:space="preserve"> to start at 10:30am so collect waste from 10:30am the day prior</w:t>
      </w:r>
      <w:r w:rsidR="00FF276F">
        <w:rPr>
          <w:rFonts w:ascii="Century Gothic" w:hAnsi="Century Gothic"/>
          <w:sz w:val="22"/>
          <w:szCs w:val="22"/>
        </w:rPr>
        <w:t>.</w:t>
      </w:r>
    </w:p>
    <w:p w14:paraId="4BBACDD9" w14:textId="706FB7F6" w:rsidR="00DC70DE" w:rsidRPr="00175EEC" w:rsidRDefault="00CC0A1C" w:rsidP="00175EEC">
      <w:pPr>
        <w:pStyle w:val="ListParagraph"/>
        <w:numPr>
          <w:ilvl w:val="1"/>
          <w:numId w:val="14"/>
        </w:numPr>
        <w:tabs>
          <w:tab w:val="left" w:pos="1268"/>
        </w:tabs>
        <w:jc w:val="both"/>
        <w:rPr>
          <w:rFonts w:ascii="Century Gothic" w:hAnsi="Century Gothic"/>
          <w:sz w:val="22"/>
          <w:szCs w:val="22"/>
          <w:u w:val="single"/>
        </w:rPr>
      </w:pPr>
      <w:r>
        <w:rPr>
          <w:rFonts w:ascii="Century Gothic" w:hAnsi="Century Gothic"/>
          <w:sz w:val="22"/>
          <w:szCs w:val="22"/>
        </w:rPr>
        <w:t xml:space="preserve">Only include </w:t>
      </w:r>
      <w:r w:rsidR="00365817">
        <w:rPr>
          <w:rFonts w:ascii="Century Gothic" w:hAnsi="Century Gothic"/>
          <w:sz w:val="22"/>
          <w:szCs w:val="22"/>
        </w:rPr>
        <w:t xml:space="preserve">the usual amount of waste from your classroom. </w:t>
      </w:r>
    </w:p>
    <w:p w14:paraId="0034CAE3" w14:textId="5E01B1D2" w:rsidR="00DC70DE" w:rsidRPr="00DC70DE" w:rsidRDefault="00DC70DE" w:rsidP="00DC70DE">
      <w:pPr>
        <w:pStyle w:val="ListParagraph"/>
        <w:numPr>
          <w:ilvl w:val="0"/>
          <w:numId w:val="14"/>
        </w:numPr>
        <w:tabs>
          <w:tab w:val="left" w:pos="1268"/>
        </w:tabs>
        <w:jc w:val="both"/>
        <w:rPr>
          <w:rFonts w:ascii="Century Gothic" w:hAnsi="Century Gothic"/>
          <w:sz w:val="22"/>
          <w:szCs w:val="22"/>
          <w:u w:val="single"/>
        </w:rPr>
      </w:pPr>
      <w:r w:rsidRPr="00A741CB">
        <w:rPr>
          <w:rFonts w:ascii="Century Gothic" w:hAnsi="Century Gothic"/>
          <w:sz w:val="22"/>
          <w:szCs w:val="22"/>
        </w:rPr>
        <w:t>A large tarp</w:t>
      </w:r>
      <w:r w:rsidR="00FA1593">
        <w:rPr>
          <w:rFonts w:ascii="Century Gothic" w:hAnsi="Century Gothic"/>
          <w:sz w:val="22"/>
          <w:szCs w:val="22"/>
        </w:rPr>
        <w:t xml:space="preserve"> (for the waste to be </w:t>
      </w:r>
      <w:r w:rsidR="007B1679">
        <w:rPr>
          <w:rFonts w:ascii="Century Gothic" w:hAnsi="Century Gothic"/>
          <w:sz w:val="22"/>
          <w:szCs w:val="22"/>
        </w:rPr>
        <w:t>poured onto)</w:t>
      </w:r>
    </w:p>
    <w:p w14:paraId="2C5886A9" w14:textId="1E29868C" w:rsidR="007B1679" w:rsidRPr="00DC70DE" w:rsidRDefault="001A5117" w:rsidP="00DC70DE">
      <w:pPr>
        <w:pStyle w:val="ListParagraph"/>
        <w:numPr>
          <w:ilvl w:val="0"/>
          <w:numId w:val="14"/>
        </w:numPr>
        <w:tabs>
          <w:tab w:val="left" w:pos="1268"/>
        </w:tabs>
        <w:jc w:val="both"/>
        <w:rPr>
          <w:rFonts w:ascii="Century Gothic" w:hAnsi="Century Gothic"/>
          <w:sz w:val="22"/>
          <w:szCs w:val="22"/>
          <w:u w:val="single"/>
        </w:rPr>
      </w:pPr>
      <w:r w:rsidRPr="00A741CB">
        <w:rPr>
          <w:rFonts w:ascii="Century Gothic" w:hAnsi="Century Gothic"/>
          <w:sz w:val="22"/>
          <w:szCs w:val="22"/>
        </w:rPr>
        <w:t xml:space="preserve">Gloves or tongs </w:t>
      </w:r>
      <w:r w:rsidR="00F17E08" w:rsidRPr="00F17E08">
        <w:rPr>
          <w:rFonts w:ascii="Century Gothic" w:hAnsi="Century Gothic"/>
          <w:sz w:val="22"/>
          <w:szCs w:val="22"/>
        </w:rPr>
        <w:t>(to pick the waste a</w:t>
      </w:r>
      <w:r w:rsidR="008D203C">
        <w:rPr>
          <w:rFonts w:ascii="Century Gothic" w:hAnsi="Century Gothic"/>
          <w:sz w:val="22"/>
          <w:szCs w:val="22"/>
        </w:rPr>
        <w:t>nd</w:t>
      </w:r>
      <w:r w:rsidR="00F17E08" w:rsidRPr="00F17E08">
        <w:rPr>
          <w:rFonts w:ascii="Century Gothic" w:hAnsi="Century Gothic"/>
          <w:sz w:val="22"/>
          <w:szCs w:val="22"/>
        </w:rPr>
        <w:t xml:space="preserve"> sort it)</w:t>
      </w:r>
    </w:p>
    <w:p w14:paraId="41A0143F" w14:textId="7BA31579" w:rsidR="00F17E08" w:rsidRPr="00DC70DE" w:rsidRDefault="005703EB" w:rsidP="00DC70DE">
      <w:pPr>
        <w:pStyle w:val="ListParagraph"/>
        <w:numPr>
          <w:ilvl w:val="0"/>
          <w:numId w:val="14"/>
        </w:numPr>
        <w:tabs>
          <w:tab w:val="left" w:pos="1268"/>
        </w:tabs>
        <w:jc w:val="both"/>
        <w:rPr>
          <w:rFonts w:ascii="Century Gothic" w:hAnsi="Century Gothic"/>
          <w:sz w:val="22"/>
          <w:szCs w:val="22"/>
          <w:u w:val="single"/>
        </w:rPr>
      </w:pPr>
      <w:r>
        <w:rPr>
          <w:rFonts w:ascii="Century Gothic" w:hAnsi="Century Gothic"/>
          <w:sz w:val="22"/>
          <w:szCs w:val="22"/>
        </w:rPr>
        <w:t xml:space="preserve">A </w:t>
      </w:r>
      <w:r w:rsidR="00E73EFD">
        <w:rPr>
          <w:rFonts w:ascii="Century Gothic" w:hAnsi="Century Gothic"/>
          <w:sz w:val="22"/>
          <w:szCs w:val="22"/>
        </w:rPr>
        <w:t xml:space="preserve">printed copy of the </w:t>
      </w:r>
      <w:r w:rsidR="00F35751">
        <w:rPr>
          <w:rFonts w:ascii="Century Gothic" w:hAnsi="Century Gothic"/>
          <w:sz w:val="22"/>
          <w:szCs w:val="22"/>
        </w:rPr>
        <w:t>waste audit worksheet</w:t>
      </w:r>
      <w:r w:rsidR="00350524">
        <w:rPr>
          <w:rFonts w:ascii="Century Gothic" w:hAnsi="Century Gothic"/>
          <w:sz w:val="22"/>
          <w:szCs w:val="22"/>
        </w:rPr>
        <w:t xml:space="preserve"> </w:t>
      </w:r>
      <w:r w:rsidR="00426326">
        <w:rPr>
          <w:rFonts w:ascii="Century Gothic" w:hAnsi="Century Gothic"/>
          <w:sz w:val="22"/>
          <w:szCs w:val="22"/>
        </w:rPr>
        <w:t>(to record</w:t>
      </w:r>
      <w:r w:rsidR="00F35751">
        <w:rPr>
          <w:rFonts w:ascii="Century Gothic" w:hAnsi="Century Gothic"/>
          <w:sz w:val="22"/>
          <w:szCs w:val="22"/>
        </w:rPr>
        <w:t xml:space="preserve"> your</w:t>
      </w:r>
      <w:r w:rsidR="00426326">
        <w:rPr>
          <w:rFonts w:ascii="Century Gothic" w:hAnsi="Century Gothic"/>
          <w:sz w:val="22"/>
          <w:szCs w:val="22"/>
        </w:rPr>
        <w:t xml:space="preserve"> findings)</w:t>
      </w:r>
    </w:p>
    <w:p w14:paraId="270D9473" w14:textId="16D6A406" w:rsidR="00D075B7" w:rsidRPr="00D075B7" w:rsidRDefault="00AC6FAA" w:rsidP="00DC70DE">
      <w:pPr>
        <w:pStyle w:val="ListParagraph"/>
        <w:numPr>
          <w:ilvl w:val="0"/>
          <w:numId w:val="14"/>
        </w:numPr>
        <w:tabs>
          <w:tab w:val="left" w:pos="1268"/>
        </w:tabs>
        <w:jc w:val="both"/>
        <w:rPr>
          <w:rFonts w:ascii="Century Gothic" w:hAnsi="Century Gothic"/>
          <w:sz w:val="22"/>
          <w:szCs w:val="22"/>
          <w:u w:val="single"/>
        </w:rPr>
      </w:pPr>
      <w:r>
        <w:rPr>
          <w:rFonts w:ascii="Century Gothic" w:hAnsi="Century Gothic"/>
          <w:sz w:val="22"/>
          <w:szCs w:val="22"/>
        </w:rPr>
        <w:t>X1 large rubbish bag</w:t>
      </w:r>
    </w:p>
    <w:p w14:paraId="2C35CDF4" w14:textId="5FE8F1CA" w:rsidR="00D075B7" w:rsidRDefault="0002445A" w:rsidP="00D075B7">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L</w:t>
      </w:r>
      <w:r w:rsidR="00D075B7">
        <w:rPr>
          <w:rFonts w:ascii="Century Gothic" w:hAnsi="Century Gothic"/>
          <w:sz w:val="22"/>
          <w:szCs w:val="22"/>
        </w:rPr>
        <w:t>abels for each corner of the room in preparation for sorting</w:t>
      </w:r>
      <w:r w:rsidR="000C38FD">
        <w:rPr>
          <w:rFonts w:ascii="Century Gothic" w:hAnsi="Century Gothic"/>
          <w:sz w:val="22"/>
          <w:szCs w:val="22"/>
        </w:rPr>
        <w:t xml:space="preserve"> </w:t>
      </w:r>
      <w:r>
        <w:rPr>
          <w:rFonts w:ascii="Century Gothic" w:hAnsi="Century Gothic"/>
          <w:sz w:val="22"/>
          <w:szCs w:val="22"/>
        </w:rPr>
        <w:t>(</w:t>
      </w:r>
      <w:r w:rsidR="000C38FD">
        <w:rPr>
          <w:rFonts w:ascii="Century Gothic" w:hAnsi="Century Gothic"/>
          <w:sz w:val="22"/>
          <w:szCs w:val="22"/>
        </w:rPr>
        <w:t>provided to you</w:t>
      </w:r>
      <w:r>
        <w:rPr>
          <w:rFonts w:ascii="Century Gothic" w:hAnsi="Century Gothic"/>
          <w:sz w:val="22"/>
          <w:szCs w:val="22"/>
        </w:rPr>
        <w:t>)</w:t>
      </w:r>
    </w:p>
    <w:p w14:paraId="39A233DC" w14:textId="6D3D193D" w:rsidR="00426326" w:rsidRPr="00850DBF" w:rsidRDefault="00F822BE" w:rsidP="00DC70DE">
      <w:pPr>
        <w:pStyle w:val="ListParagraph"/>
        <w:numPr>
          <w:ilvl w:val="0"/>
          <w:numId w:val="14"/>
        </w:numPr>
        <w:tabs>
          <w:tab w:val="left" w:pos="1268"/>
        </w:tabs>
        <w:jc w:val="both"/>
        <w:rPr>
          <w:rFonts w:ascii="Century Gothic" w:hAnsi="Century Gothic"/>
          <w:sz w:val="22"/>
          <w:szCs w:val="22"/>
        </w:rPr>
      </w:pPr>
      <w:r w:rsidRPr="00850DBF">
        <w:rPr>
          <w:rFonts w:ascii="Century Gothic" w:hAnsi="Century Gothic"/>
          <w:sz w:val="22"/>
          <w:szCs w:val="22"/>
        </w:rPr>
        <w:t xml:space="preserve">Camera to record your findings </w:t>
      </w:r>
      <w:r w:rsidR="00DD33B5">
        <w:rPr>
          <w:rFonts w:ascii="Century Gothic" w:hAnsi="Century Gothic"/>
          <w:sz w:val="22"/>
          <w:szCs w:val="22"/>
        </w:rPr>
        <w:t xml:space="preserve">(to </w:t>
      </w:r>
      <w:r w:rsidR="00D36544">
        <w:rPr>
          <w:rFonts w:ascii="Century Gothic" w:hAnsi="Century Gothic"/>
          <w:sz w:val="22"/>
          <w:szCs w:val="22"/>
        </w:rPr>
        <w:t>post to the padlet</w:t>
      </w:r>
      <w:r w:rsidR="00DD33B5">
        <w:rPr>
          <w:rFonts w:ascii="Century Gothic" w:hAnsi="Century Gothic"/>
          <w:sz w:val="22"/>
          <w:szCs w:val="22"/>
        </w:rPr>
        <w:t>)</w:t>
      </w:r>
    </w:p>
    <w:p w14:paraId="51574705" w14:textId="1C7229BD" w:rsidR="009D0310" w:rsidRPr="00850DBF" w:rsidRDefault="009D0310" w:rsidP="00DC70DE">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 xml:space="preserve">Access to Padlet </w:t>
      </w:r>
      <w:r w:rsidR="00EB3C0C">
        <w:rPr>
          <w:rFonts w:ascii="Century Gothic" w:hAnsi="Century Gothic"/>
          <w:sz w:val="22"/>
          <w:szCs w:val="22"/>
        </w:rPr>
        <w:t>(</w:t>
      </w:r>
      <w:hyperlink r:id="rId12" w:history="1">
        <w:r w:rsidR="00E43414" w:rsidRPr="00E43414">
          <w:rPr>
            <w:rStyle w:val="Hyperlink"/>
            <w:rFonts w:ascii="Century Gothic" w:hAnsi="Century Gothic"/>
            <w:sz w:val="22"/>
            <w:szCs w:val="22"/>
          </w:rPr>
          <w:t>ResourceSmart Schools X State Library Victoria</w:t>
        </w:r>
      </w:hyperlink>
      <w:r w:rsidR="00E43414">
        <w:rPr>
          <w:rFonts w:ascii="Century Gothic" w:hAnsi="Century Gothic"/>
          <w:sz w:val="22"/>
          <w:szCs w:val="22"/>
        </w:rPr>
        <w:t>)</w:t>
      </w:r>
    </w:p>
    <w:p w14:paraId="1322BF92" w14:textId="311028E2" w:rsidR="00EB3C0C" w:rsidRPr="00850DBF" w:rsidRDefault="00FE469B" w:rsidP="00DC70DE">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A brush</w:t>
      </w:r>
      <w:r w:rsidR="008B6A53">
        <w:rPr>
          <w:rFonts w:ascii="Century Gothic" w:hAnsi="Century Gothic"/>
          <w:sz w:val="22"/>
          <w:szCs w:val="22"/>
        </w:rPr>
        <w:t xml:space="preserve">/pan set </w:t>
      </w:r>
      <w:r>
        <w:rPr>
          <w:rFonts w:ascii="Century Gothic" w:hAnsi="Century Gothic"/>
          <w:sz w:val="22"/>
          <w:szCs w:val="22"/>
        </w:rPr>
        <w:t xml:space="preserve">or shovel </w:t>
      </w:r>
      <w:r w:rsidR="008B6A53">
        <w:rPr>
          <w:rFonts w:ascii="Century Gothic" w:hAnsi="Century Gothic"/>
          <w:sz w:val="22"/>
          <w:szCs w:val="22"/>
        </w:rPr>
        <w:t>to</w:t>
      </w:r>
      <w:r w:rsidR="004C6A12">
        <w:rPr>
          <w:rFonts w:ascii="Century Gothic" w:hAnsi="Century Gothic"/>
          <w:sz w:val="22"/>
          <w:szCs w:val="22"/>
        </w:rPr>
        <w:t xml:space="preserve"> place waste into rubbish bag after sorting</w:t>
      </w:r>
    </w:p>
    <w:p w14:paraId="43FCD349" w14:textId="77777777" w:rsidR="0077708E" w:rsidRDefault="00AC2AB7" w:rsidP="00DC70DE">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 xml:space="preserve">A scale </w:t>
      </w:r>
      <w:r w:rsidR="007E7F8A">
        <w:rPr>
          <w:rFonts w:ascii="Century Gothic" w:hAnsi="Century Gothic"/>
          <w:sz w:val="22"/>
          <w:szCs w:val="22"/>
        </w:rPr>
        <w:t>(</w:t>
      </w:r>
      <w:r w:rsidR="00DB7157">
        <w:rPr>
          <w:rFonts w:ascii="Century Gothic" w:hAnsi="Century Gothic"/>
          <w:sz w:val="22"/>
          <w:szCs w:val="22"/>
        </w:rPr>
        <w:t>if you don’t have access to one that is okay, you can estimate the size and weight of what you gather)</w:t>
      </w:r>
    </w:p>
    <w:p w14:paraId="69A947F4" w14:textId="053D59DD" w:rsidR="00600F35" w:rsidRDefault="00600F35" w:rsidP="00DC70DE">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“Ways to reduce waste” information sheet</w:t>
      </w:r>
    </w:p>
    <w:p w14:paraId="6C2EC235" w14:textId="1EC229E2" w:rsidR="006B516D" w:rsidRPr="00850DBF" w:rsidRDefault="006B516D" w:rsidP="00DC70DE">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Optional: Classroom set of traffic light card resource</w:t>
      </w:r>
    </w:p>
    <w:p w14:paraId="4C56CC3B" w14:textId="6C372CA2" w:rsidR="008E42C0" w:rsidRPr="00727A75" w:rsidRDefault="008E42C0" w:rsidP="00290475">
      <w:pPr>
        <w:tabs>
          <w:tab w:val="left" w:pos="1268"/>
        </w:tabs>
        <w:jc w:val="both"/>
        <w:rPr>
          <w:rFonts w:ascii="Century Gothic" w:hAnsi="Century Gothic"/>
          <w:b/>
          <w:bCs/>
          <w:sz w:val="22"/>
          <w:szCs w:val="22"/>
        </w:rPr>
      </w:pPr>
      <w:r w:rsidRPr="00727A75">
        <w:rPr>
          <w:rFonts w:ascii="Century Gothic" w:hAnsi="Century Gothic"/>
          <w:b/>
          <w:bCs/>
          <w:sz w:val="22"/>
          <w:szCs w:val="22"/>
        </w:rPr>
        <w:lastRenderedPageBreak/>
        <w:t>Classroom Set Up:</w:t>
      </w:r>
    </w:p>
    <w:p w14:paraId="5B40595E" w14:textId="77777777" w:rsidR="00B9013B" w:rsidRDefault="00930AE4" w:rsidP="00F15FD1">
      <w:pPr>
        <w:pStyle w:val="ListParagraph"/>
        <w:numPr>
          <w:ilvl w:val="0"/>
          <w:numId w:val="14"/>
        </w:numPr>
        <w:tabs>
          <w:tab w:val="left" w:pos="1268"/>
        </w:tabs>
        <w:jc w:val="both"/>
        <w:rPr>
          <w:rFonts w:ascii="Century Gothic" w:hAnsi="Century Gothic"/>
          <w:sz w:val="22"/>
          <w:szCs w:val="22"/>
        </w:rPr>
      </w:pPr>
      <w:r w:rsidRPr="00930AE4">
        <w:rPr>
          <w:rFonts w:ascii="Century Gothic" w:hAnsi="Century Gothic"/>
          <w:sz w:val="22"/>
          <w:szCs w:val="22"/>
        </w:rPr>
        <w:t xml:space="preserve">Allocated room in your classroom for the waste to be laid out. </w:t>
      </w:r>
    </w:p>
    <w:p w14:paraId="32F8AF46" w14:textId="21307C00" w:rsidR="008A3355" w:rsidRDefault="00B9013B" w:rsidP="00B9013B">
      <w:pPr>
        <w:pStyle w:val="ListParagraph"/>
        <w:numPr>
          <w:ilvl w:val="1"/>
          <w:numId w:val="14"/>
        </w:numPr>
        <w:tabs>
          <w:tab w:val="left" w:pos="1268"/>
        </w:tabs>
        <w:jc w:val="both"/>
        <w:rPr>
          <w:rFonts w:ascii="Century Gothic" w:hAnsi="Century Gothic"/>
          <w:sz w:val="22"/>
          <w:szCs w:val="22"/>
        </w:rPr>
      </w:pPr>
      <w:r>
        <w:rPr>
          <w:rFonts w:ascii="Century Gothic" w:hAnsi="Century Gothic"/>
          <w:sz w:val="22"/>
          <w:szCs w:val="22"/>
        </w:rPr>
        <w:t xml:space="preserve">If you are completing the audit in the classroom, it is best to move tables </w:t>
      </w:r>
      <w:r w:rsidR="006B516D">
        <w:rPr>
          <w:rFonts w:ascii="Century Gothic" w:hAnsi="Century Gothic"/>
          <w:sz w:val="22"/>
          <w:szCs w:val="22"/>
        </w:rPr>
        <w:t>to the walls and place chairs in front of the tables, so students have somewhere to sit while watching the livestream.</w:t>
      </w:r>
    </w:p>
    <w:p w14:paraId="023FB558" w14:textId="408E318C" w:rsidR="005D2D4B" w:rsidRDefault="005D2D4B" w:rsidP="00B9013B">
      <w:pPr>
        <w:pStyle w:val="ListParagraph"/>
        <w:numPr>
          <w:ilvl w:val="1"/>
          <w:numId w:val="14"/>
        </w:numPr>
        <w:tabs>
          <w:tab w:val="left" w:pos="1268"/>
        </w:tabs>
        <w:jc w:val="both"/>
        <w:rPr>
          <w:rFonts w:ascii="Century Gothic" w:hAnsi="Century Gothic"/>
          <w:sz w:val="22"/>
          <w:szCs w:val="22"/>
        </w:rPr>
      </w:pPr>
      <w:r>
        <w:rPr>
          <w:rFonts w:ascii="Century Gothic" w:hAnsi="Century Gothic"/>
          <w:sz w:val="22"/>
          <w:szCs w:val="22"/>
        </w:rPr>
        <w:t xml:space="preserve">Otherwise, you can set up the audit after </w:t>
      </w:r>
      <w:r w:rsidR="00CF0BBB">
        <w:rPr>
          <w:rFonts w:ascii="Century Gothic" w:hAnsi="Century Gothic"/>
          <w:sz w:val="22"/>
          <w:szCs w:val="22"/>
        </w:rPr>
        <w:t>the livestream at a time that suits you</w:t>
      </w:r>
      <w:r w:rsidR="00F37621">
        <w:rPr>
          <w:rFonts w:ascii="Century Gothic" w:hAnsi="Century Gothic"/>
          <w:sz w:val="22"/>
          <w:szCs w:val="22"/>
        </w:rPr>
        <w:t xml:space="preserve"> (the padlet will be open to comments for one week after the livestream for feedback). </w:t>
      </w:r>
    </w:p>
    <w:p w14:paraId="303D37F1" w14:textId="00CAE483" w:rsidR="00F15FD1" w:rsidRDefault="005D02A3" w:rsidP="00B9013B">
      <w:pPr>
        <w:pStyle w:val="ListParagraph"/>
        <w:numPr>
          <w:ilvl w:val="1"/>
          <w:numId w:val="14"/>
        </w:numPr>
        <w:tabs>
          <w:tab w:val="left" w:pos="1268"/>
        </w:tabs>
        <w:jc w:val="both"/>
        <w:rPr>
          <w:rFonts w:ascii="Century Gothic" w:hAnsi="Century Gothic"/>
          <w:sz w:val="22"/>
          <w:szCs w:val="22"/>
        </w:rPr>
      </w:pPr>
      <w:r>
        <w:rPr>
          <w:rFonts w:ascii="Century Gothic" w:hAnsi="Century Gothic"/>
          <w:sz w:val="22"/>
          <w:szCs w:val="22"/>
        </w:rPr>
        <w:t xml:space="preserve">You will need </w:t>
      </w:r>
      <w:r w:rsidR="0092129E">
        <w:rPr>
          <w:rFonts w:ascii="Century Gothic" w:hAnsi="Century Gothic"/>
          <w:sz w:val="22"/>
          <w:szCs w:val="22"/>
        </w:rPr>
        <w:t>f</w:t>
      </w:r>
      <w:r w:rsidR="002E2A9E">
        <w:rPr>
          <w:rFonts w:ascii="Century Gothic" w:hAnsi="Century Gothic"/>
          <w:sz w:val="22"/>
          <w:szCs w:val="22"/>
        </w:rPr>
        <w:t>our</w:t>
      </w:r>
      <w:r>
        <w:rPr>
          <w:rFonts w:ascii="Century Gothic" w:hAnsi="Century Gothic"/>
          <w:sz w:val="22"/>
          <w:szCs w:val="22"/>
        </w:rPr>
        <w:t xml:space="preserve"> locations or stations</w:t>
      </w:r>
      <w:r w:rsidR="0092129E">
        <w:rPr>
          <w:rFonts w:ascii="Century Gothic" w:hAnsi="Century Gothic"/>
          <w:sz w:val="22"/>
          <w:szCs w:val="22"/>
        </w:rPr>
        <w:t>,</w:t>
      </w:r>
      <w:r>
        <w:rPr>
          <w:rFonts w:ascii="Century Gothic" w:hAnsi="Century Gothic"/>
          <w:sz w:val="22"/>
          <w:szCs w:val="22"/>
        </w:rPr>
        <w:t xml:space="preserve"> one for each type of waste: </w:t>
      </w:r>
      <w:r w:rsidR="005F3F4C">
        <w:rPr>
          <w:rFonts w:ascii="Century Gothic" w:hAnsi="Century Gothic"/>
          <w:sz w:val="22"/>
          <w:szCs w:val="22"/>
        </w:rPr>
        <w:t>Paper and Cardboard, Organics</w:t>
      </w:r>
      <w:r w:rsidR="00E912DE">
        <w:rPr>
          <w:rFonts w:ascii="Century Gothic" w:hAnsi="Century Gothic"/>
          <w:sz w:val="22"/>
          <w:szCs w:val="22"/>
        </w:rPr>
        <w:t xml:space="preserve"> (food and garden waste), soft plastics</w:t>
      </w:r>
      <w:r w:rsidR="0030235F">
        <w:rPr>
          <w:rFonts w:ascii="Century Gothic" w:hAnsi="Century Gothic"/>
          <w:sz w:val="22"/>
          <w:szCs w:val="22"/>
        </w:rPr>
        <w:t xml:space="preserve"> and</w:t>
      </w:r>
      <w:r w:rsidR="00932F94">
        <w:rPr>
          <w:rFonts w:ascii="Century Gothic" w:hAnsi="Century Gothic"/>
          <w:sz w:val="22"/>
          <w:szCs w:val="22"/>
        </w:rPr>
        <w:t xml:space="preserve"> general waste,</w:t>
      </w:r>
      <w:r w:rsidR="00E912DE">
        <w:rPr>
          <w:rFonts w:ascii="Century Gothic" w:hAnsi="Century Gothic"/>
          <w:sz w:val="22"/>
          <w:szCs w:val="22"/>
        </w:rPr>
        <w:t xml:space="preserve"> </w:t>
      </w:r>
      <w:r w:rsidR="0030235F">
        <w:rPr>
          <w:rFonts w:ascii="Century Gothic" w:hAnsi="Century Gothic"/>
          <w:sz w:val="22"/>
          <w:szCs w:val="22"/>
        </w:rPr>
        <w:t>c</w:t>
      </w:r>
      <w:r w:rsidR="0092129E">
        <w:rPr>
          <w:rFonts w:ascii="Century Gothic" w:hAnsi="Century Gothic"/>
          <w:sz w:val="22"/>
          <w:szCs w:val="22"/>
        </w:rPr>
        <w:t>omingled recycling</w:t>
      </w:r>
      <w:r w:rsidR="005F3F4C">
        <w:rPr>
          <w:rFonts w:ascii="Century Gothic" w:hAnsi="Century Gothic"/>
          <w:sz w:val="22"/>
          <w:szCs w:val="22"/>
        </w:rPr>
        <w:t xml:space="preserve"> </w:t>
      </w:r>
      <w:r w:rsidR="0092129E">
        <w:rPr>
          <w:rFonts w:ascii="Century Gothic" w:hAnsi="Century Gothic"/>
          <w:sz w:val="22"/>
          <w:szCs w:val="22"/>
        </w:rPr>
        <w:t>(glass, ste</w:t>
      </w:r>
      <w:r w:rsidR="00326876">
        <w:rPr>
          <w:rFonts w:ascii="Century Gothic" w:hAnsi="Century Gothic"/>
          <w:sz w:val="22"/>
          <w:szCs w:val="22"/>
        </w:rPr>
        <w:t>e</w:t>
      </w:r>
      <w:r w:rsidR="0092129E">
        <w:rPr>
          <w:rFonts w:ascii="Century Gothic" w:hAnsi="Century Gothic"/>
          <w:sz w:val="22"/>
          <w:szCs w:val="22"/>
        </w:rPr>
        <w:t xml:space="preserve">l, </w:t>
      </w:r>
      <w:r w:rsidR="00326876" w:rsidRPr="00273B1C">
        <w:rPr>
          <w:rFonts w:ascii="Century Gothic" w:hAnsi="Century Gothic"/>
          <w:sz w:val="22"/>
          <w:szCs w:val="22"/>
          <w:lang w:val="en-AU"/>
        </w:rPr>
        <w:t>alumin</w:t>
      </w:r>
      <w:r w:rsidR="006C3366" w:rsidRPr="00273B1C">
        <w:rPr>
          <w:rFonts w:ascii="Century Gothic" w:hAnsi="Century Gothic"/>
          <w:sz w:val="22"/>
          <w:szCs w:val="22"/>
          <w:lang w:val="en-AU"/>
        </w:rPr>
        <w:t>i</w:t>
      </w:r>
      <w:r w:rsidR="00326876" w:rsidRPr="00273B1C">
        <w:rPr>
          <w:rFonts w:ascii="Century Gothic" w:hAnsi="Century Gothic"/>
          <w:sz w:val="22"/>
          <w:szCs w:val="22"/>
          <w:lang w:val="en-AU"/>
        </w:rPr>
        <w:t>um</w:t>
      </w:r>
      <w:r w:rsidR="00326876">
        <w:rPr>
          <w:rFonts w:ascii="Century Gothic" w:hAnsi="Century Gothic"/>
          <w:sz w:val="22"/>
          <w:szCs w:val="22"/>
        </w:rPr>
        <w:t>, hard plastics).</w:t>
      </w:r>
    </w:p>
    <w:p w14:paraId="1F4BBAF4" w14:textId="0C7201AD" w:rsidR="00F87DDD" w:rsidRPr="00930AE4" w:rsidRDefault="00F87DDD" w:rsidP="00B9013B">
      <w:pPr>
        <w:pStyle w:val="ListParagraph"/>
        <w:numPr>
          <w:ilvl w:val="1"/>
          <w:numId w:val="14"/>
        </w:numPr>
        <w:tabs>
          <w:tab w:val="left" w:pos="1268"/>
        </w:tabs>
        <w:jc w:val="both"/>
        <w:rPr>
          <w:rFonts w:ascii="Century Gothic" w:hAnsi="Century Gothic"/>
          <w:sz w:val="22"/>
          <w:szCs w:val="22"/>
        </w:rPr>
      </w:pPr>
      <w:r>
        <w:rPr>
          <w:rFonts w:ascii="Century Gothic" w:hAnsi="Century Gothic"/>
          <w:sz w:val="22"/>
          <w:szCs w:val="22"/>
        </w:rPr>
        <w:t xml:space="preserve">You will also need a </w:t>
      </w:r>
      <w:r w:rsidR="00082A33">
        <w:rPr>
          <w:rFonts w:ascii="Century Gothic" w:hAnsi="Century Gothic"/>
          <w:sz w:val="22"/>
          <w:szCs w:val="22"/>
        </w:rPr>
        <w:t>central</w:t>
      </w:r>
      <w:r>
        <w:rPr>
          <w:rFonts w:ascii="Century Gothic" w:hAnsi="Century Gothic"/>
          <w:sz w:val="22"/>
          <w:szCs w:val="22"/>
        </w:rPr>
        <w:t xml:space="preserve"> location to tip out the waste for students to sort onto a tarp. </w:t>
      </w:r>
    </w:p>
    <w:p w14:paraId="2EB6A882" w14:textId="77777777" w:rsidR="00727A75" w:rsidRDefault="0077708E" w:rsidP="00F15FD1">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 xml:space="preserve">Place Tarp over each chosen </w:t>
      </w:r>
      <w:r w:rsidR="000C6C29">
        <w:rPr>
          <w:rFonts w:ascii="Century Gothic" w:hAnsi="Century Gothic"/>
          <w:sz w:val="22"/>
          <w:szCs w:val="22"/>
        </w:rPr>
        <w:t>surface</w:t>
      </w:r>
      <w:r w:rsidR="00727A75">
        <w:rPr>
          <w:rFonts w:ascii="Century Gothic" w:hAnsi="Century Gothic"/>
          <w:sz w:val="22"/>
          <w:szCs w:val="22"/>
        </w:rPr>
        <w:t>.</w:t>
      </w:r>
    </w:p>
    <w:p w14:paraId="094ED5CC" w14:textId="6051B0C2" w:rsidR="000E6EA3" w:rsidRDefault="00727A75" w:rsidP="00F15FD1">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Place one sign per station</w:t>
      </w:r>
      <w:r w:rsidR="004A5DAC">
        <w:rPr>
          <w:rFonts w:ascii="Century Gothic" w:hAnsi="Century Gothic"/>
          <w:sz w:val="22"/>
          <w:szCs w:val="22"/>
        </w:rPr>
        <w:t>.</w:t>
      </w:r>
    </w:p>
    <w:p w14:paraId="355BBE62" w14:textId="0100567B" w:rsidR="008A30A7" w:rsidRDefault="008A30A7" w:rsidP="00F15FD1">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The scale should be placed at the front of the classroom</w:t>
      </w:r>
      <w:r w:rsidR="00727A75">
        <w:rPr>
          <w:rFonts w:ascii="Century Gothic" w:hAnsi="Century Gothic"/>
          <w:sz w:val="22"/>
          <w:szCs w:val="22"/>
        </w:rPr>
        <w:t xml:space="preserve"> with the gloves and tongs.</w:t>
      </w:r>
    </w:p>
    <w:p w14:paraId="2118354D" w14:textId="078E984B" w:rsidR="00727A75" w:rsidRDefault="004C248A" w:rsidP="00F15FD1">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One printed version of the waste audit worksheet (A3 size)</w:t>
      </w:r>
    </w:p>
    <w:p w14:paraId="315E4C4F" w14:textId="1C27424F" w:rsidR="006B516D" w:rsidRDefault="006B516D" w:rsidP="00F15FD1">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Optional: Printed class set of traffic light cards (provided)</w:t>
      </w:r>
    </w:p>
    <w:p w14:paraId="79135DB1" w14:textId="0DF1AEC6" w:rsidR="005A1E19" w:rsidRDefault="005A1E19" w:rsidP="00F15FD1">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Bag of waste collected in the last 24 hours.</w:t>
      </w:r>
    </w:p>
    <w:p w14:paraId="457304C1" w14:textId="42897F72" w:rsidR="00600F35" w:rsidRDefault="00600F35" w:rsidP="00F15FD1">
      <w:pPr>
        <w:pStyle w:val="ListParagraph"/>
        <w:numPr>
          <w:ilvl w:val="0"/>
          <w:numId w:val="14"/>
        </w:numPr>
        <w:tabs>
          <w:tab w:val="left" w:pos="1268"/>
        </w:tabs>
        <w:jc w:val="both"/>
        <w:rPr>
          <w:rFonts w:ascii="Century Gothic" w:hAnsi="Century Gothic"/>
          <w:sz w:val="22"/>
          <w:szCs w:val="22"/>
        </w:rPr>
      </w:pPr>
      <w:r>
        <w:rPr>
          <w:rFonts w:ascii="Century Gothic" w:hAnsi="Century Gothic"/>
          <w:sz w:val="22"/>
          <w:szCs w:val="22"/>
        </w:rPr>
        <w:t>Printed “Ways to reduce waste” information sheet.</w:t>
      </w:r>
    </w:p>
    <w:p w14:paraId="4D068904" w14:textId="77777777" w:rsidR="00E976A3" w:rsidRPr="00B46AE2" w:rsidRDefault="00E976A3" w:rsidP="00B46AE2">
      <w:pPr>
        <w:tabs>
          <w:tab w:val="left" w:pos="1268"/>
        </w:tabs>
        <w:jc w:val="both"/>
        <w:rPr>
          <w:rFonts w:ascii="Century Gothic" w:hAnsi="Century Gothic"/>
          <w:sz w:val="22"/>
          <w:szCs w:val="22"/>
        </w:rPr>
      </w:pPr>
    </w:p>
    <w:p w14:paraId="4C7B58F2" w14:textId="621CCEE6" w:rsidR="000C38FD" w:rsidRPr="00600F35" w:rsidRDefault="003F272F" w:rsidP="00290475">
      <w:pPr>
        <w:tabs>
          <w:tab w:val="left" w:pos="1268"/>
        </w:tabs>
        <w:jc w:val="both"/>
        <w:rPr>
          <w:rFonts w:ascii="Century Gothic" w:hAnsi="Century Gothic"/>
          <w:b/>
          <w:bCs/>
          <w:sz w:val="22"/>
          <w:szCs w:val="22"/>
        </w:rPr>
      </w:pPr>
      <w:r w:rsidRPr="006C2D8C">
        <w:rPr>
          <w:rFonts w:ascii="Century Gothic" w:hAnsi="Century Gothic"/>
          <w:b/>
          <w:bCs/>
          <w:sz w:val="22"/>
          <w:szCs w:val="22"/>
        </w:rPr>
        <w:t>Lesson Outline</w:t>
      </w:r>
      <w:r w:rsidR="008E32E3" w:rsidRPr="006C2D8C">
        <w:rPr>
          <w:rFonts w:ascii="Century Gothic" w:hAnsi="Century Gothic"/>
          <w:b/>
          <w:bCs/>
          <w:sz w:val="22"/>
          <w:szCs w:val="22"/>
        </w:rPr>
        <w:t xml:space="preserve"> (Option 1):</w:t>
      </w:r>
    </w:p>
    <w:tbl>
      <w:tblPr>
        <w:tblStyle w:val="TableGrid"/>
        <w:tblW w:w="0" w:type="auto"/>
        <w:tblLook w:val="04A0" w:firstRow="1" w:lastRow="0" w:firstColumn="1" w:lastColumn="0" w:noHBand="0" w:noVBand="1"/>
      </w:tblPr>
      <w:tblGrid>
        <w:gridCol w:w="1980"/>
        <w:gridCol w:w="3260"/>
        <w:gridCol w:w="3963"/>
      </w:tblGrid>
      <w:tr w:rsidR="00864EB2" w14:paraId="4F82238F" w14:textId="77777777">
        <w:tc>
          <w:tcPr>
            <w:tcW w:w="9203" w:type="dxa"/>
            <w:gridSpan w:val="3"/>
            <w:shd w:val="clear" w:color="auto" w:fill="C1E4F5" w:themeFill="accent1" w:themeFillTint="33"/>
          </w:tcPr>
          <w:p w14:paraId="78B960FB" w14:textId="77777777" w:rsidR="00D75E48" w:rsidRDefault="00D75E48" w:rsidP="007E7E73">
            <w:pPr>
              <w:tabs>
                <w:tab w:val="left" w:pos="1268"/>
              </w:tabs>
              <w:jc w:val="both"/>
              <w:rPr>
                <w:rFonts w:ascii="Century Gothic" w:hAnsi="Century Gothic"/>
                <w:sz w:val="22"/>
                <w:szCs w:val="22"/>
              </w:rPr>
            </w:pPr>
          </w:p>
          <w:p w14:paraId="7ACA657B" w14:textId="41747D18" w:rsidR="00D75E48" w:rsidRPr="002F13F4" w:rsidRDefault="00D75E48" w:rsidP="007E7E73">
            <w:pPr>
              <w:tabs>
                <w:tab w:val="left" w:pos="1268"/>
              </w:tabs>
              <w:jc w:val="center"/>
              <w:rPr>
                <w:rFonts w:ascii="Century Gothic" w:hAnsi="Century Gothic"/>
                <w:b/>
                <w:bCs/>
                <w:sz w:val="22"/>
                <w:szCs w:val="22"/>
              </w:rPr>
            </w:pPr>
            <w:r w:rsidRPr="002F13F4">
              <w:rPr>
                <w:rFonts w:ascii="Century Gothic" w:hAnsi="Century Gothic"/>
                <w:b/>
                <w:bCs/>
                <w:sz w:val="22"/>
                <w:szCs w:val="22"/>
              </w:rPr>
              <w:t>Livestream</w:t>
            </w:r>
            <w:r>
              <w:rPr>
                <w:rFonts w:ascii="Century Gothic" w:hAnsi="Century Gothic"/>
                <w:b/>
                <w:bCs/>
                <w:sz w:val="22"/>
                <w:szCs w:val="22"/>
              </w:rPr>
              <w:t xml:space="preserve"> (2</w:t>
            </w:r>
            <w:r w:rsidR="008E32E3">
              <w:rPr>
                <w:rFonts w:ascii="Century Gothic" w:hAnsi="Century Gothic"/>
                <w:b/>
                <w:bCs/>
                <w:sz w:val="22"/>
                <w:szCs w:val="22"/>
              </w:rPr>
              <w:t>5</w:t>
            </w:r>
            <w:r>
              <w:rPr>
                <w:rFonts w:ascii="Century Gothic" w:hAnsi="Century Gothic"/>
                <w:b/>
                <w:bCs/>
                <w:sz w:val="22"/>
                <w:szCs w:val="22"/>
              </w:rPr>
              <w:t xml:space="preserve"> minutes)</w:t>
            </w:r>
          </w:p>
          <w:p w14:paraId="41A419E4" w14:textId="77777777" w:rsidR="00D75E48" w:rsidRPr="002F13F4" w:rsidRDefault="00D75E48" w:rsidP="007E7E73">
            <w:pPr>
              <w:tabs>
                <w:tab w:val="left" w:pos="1268"/>
              </w:tabs>
              <w:jc w:val="both"/>
              <w:rPr>
                <w:rFonts w:ascii="Century Gothic" w:hAnsi="Century Gothic"/>
                <w:sz w:val="22"/>
                <w:szCs w:val="22"/>
              </w:rPr>
            </w:pPr>
          </w:p>
        </w:tc>
      </w:tr>
      <w:tr w:rsidR="00DF7F85" w14:paraId="5FAE1D02" w14:textId="77777777" w:rsidTr="003C170C">
        <w:tc>
          <w:tcPr>
            <w:tcW w:w="1980" w:type="dxa"/>
          </w:tcPr>
          <w:p w14:paraId="4E9AF5B9" w14:textId="77777777" w:rsidR="00D75E48" w:rsidRDefault="00D75E48" w:rsidP="007E7E73">
            <w:pPr>
              <w:tabs>
                <w:tab w:val="left" w:pos="1268"/>
              </w:tabs>
              <w:jc w:val="both"/>
              <w:rPr>
                <w:rFonts w:ascii="Century Gothic" w:hAnsi="Century Gothic"/>
                <w:b/>
                <w:bCs/>
                <w:sz w:val="22"/>
                <w:szCs w:val="22"/>
              </w:rPr>
            </w:pPr>
            <w:r>
              <w:rPr>
                <w:rFonts w:ascii="Century Gothic" w:hAnsi="Century Gothic"/>
                <w:b/>
                <w:bCs/>
                <w:sz w:val="22"/>
                <w:szCs w:val="22"/>
              </w:rPr>
              <w:t>Section:</w:t>
            </w:r>
          </w:p>
        </w:tc>
        <w:tc>
          <w:tcPr>
            <w:tcW w:w="3260" w:type="dxa"/>
          </w:tcPr>
          <w:p w14:paraId="29D18CB4" w14:textId="77777777" w:rsidR="00D75E48" w:rsidRDefault="00D75E48" w:rsidP="007E7E73">
            <w:pPr>
              <w:tabs>
                <w:tab w:val="left" w:pos="1268"/>
              </w:tabs>
              <w:jc w:val="both"/>
              <w:rPr>
                <w:rFonts w:ascii="Century Gothic" w:hAnsi="Century Gothic"/>
                <w:b/>
                <w:bCs/>
                <w:sz w:val="22"/>
                <w:szCs w:val="22"/>
              </w:rPr>
            </w:pPr>
            <w:r>
              <w:rPr>
                <w:rFonts w:ascii="Century Gothic" w:hAnsi="Century Gothic"/>
                <w:b/>
                <w:bCs/>
                <w:sz w:val="22"/>
                <w:szCs w:val="22"/>
              </w:rPr>
              <w:t>What will students be doing?</w:t>
            </w:r>
          </w:p>
        </w:tc>
        <w:tc>
          <w:tcPr>
            <w:tcW w:w="3963" w:type="dxa"/>
          </w:tcPr>
          <w:p w14:paraId="670FAEB4" w14:textId="77777777" w:rsidR="00D75E48" w:rsidRDefault="00D75E48" w:rsidP="007E7E73">
            <w:pPr>
              <w:tabs>
                <w:tab w:val="left" w:pos="1268"/>
              </w:tabs>
              <w:jc w:val="both"/>
              <w:rPr>
                <w:rFonts w:ascii="Century Gothic" w:hAnsi="Century Gothic"/>
                <w:b/>
                <w:bCs/>
                <w:sz w:val="22"/>
                <w:szCs w:val="22"/>
              </w:rPr>
            </w:pPr>
            <w:r>
              <w:rPr>
                <w:rFonts w:ascii="Century Gothic" w:hAnsi="Century Gothic"/>
                <w:b/>
                <w:bCs/>
                <w:sz w:val="22"/>
                <w:szCs w:val="22"/>
              </w:rPr>
              <w:t>How will you support your students?</w:t>
            </w:r>
          </w:p>
        </w:tc>
      </w:tr>
      <w:tr w:rsidR="00DF7F85" w14:paraId="65DEAE47" w14:textId="77777777" w:rsidTr="003C170C">
        <w:tc>
          <w:tcPr>
            <w:tcW w:w="1980" w:type="dxa"/>
          </w:tcPr>
          <w:p w14:paraId="359BCBF7" w14:textId="02710BE1" w:rsidR="009237CF" w:rsidRPr="000116AB" w:rsidRDefault="009237CF" w:rsidP="009237CF">
            <w:pPr>
              <w:tabs>
                <w:tab w:val="left" w:pos="1268"/>
              </w:tabs>
              <w:jc w:val="both"/>
              <w:rPr>
                <w:rFonts w:ascii="Century Gothic" w:hAnsi="Century Gothic"/>
                <w:bCs/>
                <w:sz w:val="22"/>
                <w:szCs w:val="22"/>
              </w:rPr>
            </w:pPr>
            <w:r w:rsidRPr="000116AB">
              <w:rPr>
                <w:rFonts w:ascii="Century Gothic" w:hAnsi="Century Gothic"/>
                <w:bCs/>
                <w:sz w:val="22"/>
                <w:szCs w:val="22"/>
              </w:rPr>
              <w:t>Welcome</w:t>
            </w:r>
          </w:p>
        </w:tc>
        <w:tc>
          <w:tcPr>
            <w:tcW w:w="3260" w:type="dxa"/>
          </w:tcPr>
          <w:p w14:paraId="34EC8E56" w14:textId="56B441FE" w:rsidR="009237CF" w:rsidRPr="00235C39" w:rsidRDefault="009237CF" w:rsidP="009237CF">
            <w:pPr>
              <w:tabs>
                <w:tab w:val="left" w:pos="1268"/>
              </w:tabs>
              <w:jc w:val="both"/>
              <w:rPr>
                <w:rFonts w:ascii="Century Gothic" w:hAnsi="Century Gothic"/>
                <w:sz w:val="22"/>
                <w:szCs w:val="22"/>
              </w:rPr>
            </w:pPr>
            <w:r>
              <w:rPr>
                <w:rFonts w:ascii="Century Gothic" w:hAnsi="Century Gothic"/>
                <w:sz w:val="22"/>
                <w:szCs w:val="22"/>
              </w:rPr>
              <w:t xml:space="preserve">Listening as Inga introduces </w:t>
            </w:r>
            <w:r w:rsidR="00E43414">
              <w:rPr>
                <w:rFonts w:ascii="Century Gothic" w:hAnsi="Century Gothic"/>
                <w:sz w:val="22"/>
                <w:szCs w:val="22"/>
              </w:rPr>
              <w:t>RSS</w:t>
            </w:r>
            <w:r>
              <w:rPr>
                <w:rFonts w:ascii="Century Gothic" w:hAnsi="Century Gothic"/>
                <w:sz w:val="22"/>
                <w:szCs w:val="22"/>
              </w:rPr>
              <w:t xml:space="preserve">, how the program came about and the need for change. </w:t>
            </w:r>
          </w:p>
        </w:tc>
        <w:tc>
          <w:tcPr>
            <w:tcW w:w="3963" w:type="dxa"/>
          </w:tcPr>
          <w:p w14:paraId="721D3748" w14:textId="69867230" w:rsidR="009237CF" w:rsidRPr="00235C39" w:rsidRDefault="009237CF" w:rsidP="009237CF">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DF7F85" w14:paraId="2D693D28" w14:textId="77777777" w:rsidTr="003C170C">
        <w:tc>
          <w:tcPr>
            <w:tcW w:w="1980" w:type="dxa"/>
          </w:tcPr>
          <w:p w14:paraId="362453FC" w14:textId="2C31609A" w:rsidR="009237CF" w:rsidRPr="000116AB" w:rsidRDefault="009237CF" w:rsidP="009237CF">
            <w:pPr>
              <w:tabs>
                <w:tab w:val="left" w:pos="1268"/>
              </w:tabs>
              <w:jc w:val="both"/>
              <w:rPr>
                <w:rFonts w:ascii="Century Gothic" w:hAnsi="Century Gothic"/>
                <w:bCs/>
                <w:sz w:val="22"/>
                <w:szCs w:val="22"/>
              </w:rPr>
            </w:pPr>
            <w:r w:rsidRPr="000116AB">
              <w:rPr>
                <w:rFonts w:ascii="Century Gothic" w:hAnsi="Century Gothic"/>
                <w:bCs/>
                <w:sz w:val="22"/>
                <w:szCs w:val="22"/>
              </w:rPr>
              <w:t>Trivia Quiz</w:t>
            </w:r>
          </w:p>
        </w:tc>
        <w:tc>
          <w:tcPr>
            <w:tcW w:w="3260" w:type="dxa"/>
          </w:tcPr>
          <w:p w14:paraId="2AB6C8CF" w14:textId="60477FBA"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 xml:space="preserve">Listening to Inga and actively participating in the quiz. Students can use the </w:t>
            </w:r>
            <w:r w:rsidR="006B516D">
              <w:rPr>
                <w:rFonts w:ascii="Century Gothic" w:hAnsi="Century Gothic"/>
                <w:sz w:val="22"/>
                <w:szCs w:val="22"/>
              </w:rPr>
              <w:t xml:space="preserve">traffic light </w:t>
            </w:r>
            <w:r>
              <w:rPr>
                <w:rFonts w:ascii="Century Gothic" w:hAnsi="Century Gothic"/>
                <w:sz w:val="22"/>
                <w:szCs w:val="22"/>
              </w:rPr>
              <w:t>cards if they wish.</w:t>
            </w:r>
          </w:p>
        </w:tc>
        <w:tc>
          <w:tcPr>
            <w:tcW w:w="3963" w:type="dxa"/>
          </w:tcPr>
          <w:p w14:paraId="41427402" w14:textId="65D7981E"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By typing the majority answers to the quiz in the livestream chat.</w:t>
            </w:r>
          </w:p>
        </w:tc>
      </w:tr>
      <w:tr w:rsidR="00DF7F85" w14:paraId="2038205E" w14:textId="77777777" w:rsidTr="003C170C">
        <w:tc>
          <w:tcPr>
            <w:tcW w:w="1980" w:type="dxa"/>
          </w:tcPr>
          <w:p w14:paraId="2AD0D401" w14:textId="7E020F61" w:rsidR="009237CF" w:rsidRPr="000116AB" w:rsidRDefault="009237CF" w:rsidP="009237CF">
            <w:pPr>
              <w:tabs>
                <w:tab w:val="left" w:pos="1268"/>
              </w:tabs>
              <w:jc w:val="both"/>
              <w:rPr>
                <w:rFonts w:ascii="Century Gothic" w:hAnsi="Century Gothic"/>
                <w:bCs/>
                <w:sz w:val="22"/>
                <w:szCs w:val="22"/>
              </w:rPr>
            </w:pPr>
            <w:r w:rsidRPr="000116AB">
              <w:rPr>
                <w:rFonts w:ascii="Century Gothic" w:hAnsi="Century Gothic"/>
                <w:bCs/>
                <w:sz w:val="22"/>
                <w:szCs w:val="22"/>
              </w:rPr>
              <w:t>Waste Management practices Discussion</w:t>
            </w:r>
          </w:p>
        </w:tc>
        <w:tc>
          <w:tcPr>
            <w:tcW w:w="3260" w:type="dxa"/>
          </w:tcPr>
          <w:p w14:paraId="2861E7A8" w14:textId="3F494FD6"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 xml:space="preserve">Listening to Inga, discussing her questions about waste management practices at school and home and reflecting on what they </w:t>
            </w:r>
            <w:r>
              <w:rPr>
                <w:rFonts w:ascii="Century Gothic" w:hAnsi="Century Gothic"/>
                <w:sz w:val="22"/>
                <w:szCs w:val="22"/>
              </w:rPr>
              <w:lastRenderedPageBreak/>
              <w:t>might be able to do to create change.</w:t>
            </w:r>
          </w:p>
        </w:tc>
        <w:tc>
          <w:tcPr>
            <w:tcW w:w="3963" w:type="dxa"/>
          </w:tcPr>
          <w:p w14:paraId="0A5955AA" w14:textId="60A4B51A"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lastRenderedPageBreak/>
              <w:t>Encourage active listening, typing student answers into the chat.</w:t>
            </w:r>
          </w:p>
        </w:tc>
      </w:tr>
      <w:tr w:rsidR="00DF7F85" w14:paraId="455DA8FB" w14:textId="77777777" w:rsidTr="003C170C">
        <w:tc>
          <w:tcPr>
            <w:tcW w:w="1980" w:type="dxa"/>
          </w:tcPr>
          <w:p w14:paraId="243E862D" w14:textId="1314DD32" w:rsidR="009237CF" w:rsidRPr="000116AB" w:rsidRDefault="009237CF" w:rsidP="009237CF">
            <w:pPr>
              <w:tabs>
                <w:tab w:val="left" w:pos="1268"/>
              </w:tabs>
              <w:jc w:val="both"/>
              <w:rPr>
                <w:rFonts w:ascii="Century Gothic" w:hAnsi="Century Gothic"/>
                <w:bCs/>
                <w:sz w:val="22"/>
                <w:szCs w:val="22"/>
              </w:rPr>
            </w:pPr>
            <w:r w:rsidRPr="000116AB">
              <w:rPr>
                <w:rFonts w:ascii="Century Gothic" w:hAnsi="Century Gothic"/>
                <w:bCs/>
                <w:sz w:val="22"/>
                <w:szCs w:val="22"/>
              </w:rPr>
              <w:t>Clean up Australia Day</w:t>
            </w:r>
          </w:p>
        </w:tc>
        <w:tc>
          <w:tcPr>
            <w:tcW w:w="3260" w:type="dxa"/>
          </w:tcPr>
          <w:p w14:paraId="0DAE1F87" w14:textId="70EFFDF8"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 xml:space="preserve">Students will listen to Inga explain more about Clean up Australia Day and how they can get involved. </w:t>
            </w:r>
          </w:p>
        </w:tc>
        <w:tc>
          <w:tcPr>
            <w:tcW w:w="3963" w:type="dxa"/>
          </w:tcPr>
          <w:p w14:paraId="6BFC33D7" w14:textId="490F6389"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DF7F85" w14:paraId="3F47E383" w14:textId="77777777" w:rsidTr="003C170C">
        <w:tc>
          <w:tcPr>
            <w:tcW w:w="1980" w:type="dxa"/>
          </w:tcPr>
          <w:p w14:paraId="352871FC" w14:textId="266EB46D" w:rsidR="009237CF" w:rsidRPr="000116AB" w:rsidRDefault="009237CF" w:rsidP="009237CF">
            <w:pPr>
              <w:tabs>
                <w:tab w:val="left" w:pos="1268"/>
              </w:tabs>
              <w:jc w:val="both"/>
              <w:rPr>
                <w:rFonts w:ascii="Century Gothic" w:hAnsi="Century Gothic"/>
                <w:bCs/>
                <w:sz w:val="22"/>
                <w:szCs w:val="22"/>
              </w:rPr>
            </w:pPr>
            <w:r w:rsidRPr="000116AB">
              <w:rPr>
                <w:rFonts w:ascii="Century Gothic" w:hAnsi="Century Gothic"/>
                <w:bCs/>
                <w:sz w:val="22"/>
                <w:szCs w:val="22"/>
              </w:rPr>
              <w:t>Common waste items – What do we do with them?</w:t>
            </w:r>
          </w:p>
        </w:tc>
        <w:tc>
          <w:tcPr>
            <w:tcW w:w="3260" w:type="dxa"/>
          </w:tcPr>
          <w:p w14:paraId="6BA9B15A" w14:textId="62AB3DFE"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 xml:space="preserve">Listening to Inga give examples of what can and can’t be recycled. Students can ask questions about specific items in the chat. </w:t>
            </w:r>
          </w:p>
        </w:tc>
        <w:tc>
          <w:tcPr>
            <w:tcW w:w="3963" w:type="dxa"/>
          </w:tcPr>
          <w:p w14:paraId="6805BD9B" w14:textId="0D29AAE2"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Encourage active listening, typing student answers into the chat.</w:t>
            </w:r>
          </w:p>
        </w:tc>
      </w:tr>
      <w:tr w:rsidR="00DF7F85" w14:paraId="05487945" w14:textId="77777777" w:rsidTr="003C170C">
        <w:tc>
          <w:tcPr>
            <w:tcW w:w="1980" w:type="dxa"/>
          </w:tcPr>
          <w:p w14:paraId="6E76AB54" w14:textId="34B47C54" w:rsidR="009237CF" w:rsidRPr="000116AB" w:rsidRDefault="009237CF" w:rsidP="009237CF">
            <w:pPr>
              <w:tabs>
                <w:tab w:val="left" w:pos="1268"/>
              </w:tabs>
              <w:jc w:val="both"/>
              <w:rPr>
                <w:rFonts w:ascii="Century Gothic" w:hAnsi="Century Gothic"/>
                <w:bCs/>
                <w:sz w:val="22"/>
                <w:szCs w:val="22"/>
              </w:rPr>
            </w:pPr>
            <w:r w:rsidRPr="000116AB">
              <w:rPr>
                <w:rFonts w:ascii="Century Gothic" w:hAnsi="Century Gothic"/>
                <w:bCs/>
                <w:sz w:val="22"/>
                <w:szCs w:val="22"/>
              </w:rPr>
              <w:t>What is a waste audit? How do I conduct one?</w:t>
            </w:r>
          </w:p>
        </w:tc>
        <w:tc>
          <w:tcPr>
            <w:tcW w:w="3260" w:type="dxa"/>
          </w:tcPr>
          <w:p w14:paraId="5997A070" w14:textId="3324BA9E"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Listening to Inga explain what a waste audit is, and how to complete one.</w:t>
            </w:r>
          </w:p>
        </w:tc>
        <w:tc>
          <w:tcPr>
            <w:tcW w:w="3963" w:type="dxa"/>
          </w:tcPr>
          <w:p w14:paraId="28F2CA52" w14:textId="6E6A674B"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DF7F85" w14:paraId="78D6248B" w14:textId="77777777" w:rsidTr="003C170C">
        <w:tc>
          <w:tcPr>
            <w:tcW w:w="1980" w:type="dxa"/>
          </w:tcPr>
          <w:p w14:paraId="6000CB1C" w14:textId="4BB0C627" w:rsidR="009237CF" w:rsidRPr="000116AB" w:rsidRDefault="009237CF" w:rsidP="009237CF">
            <w:pPr>
              <w:tabs>
                <w:tab w:val="left" w:pos="1268"/>
              </w:tabs>
              <w:jc w:val="both"/>
              <w:rPr>
                <w:rFonts w:ascii="Century Gothic" w:hAnsi="Century Gothic"/>
                <w:bCs/>
                <w:sz w:val="22"/>
                <w:szCs w:val="22"/>
              </w:rPr>
            </w:pPr>
            <w:r w:rsidRPr="000116AB">
              <w:rPr>
                <w:rFonts w:ascii="Century Gothic" w:hAnsi="Century Gothic"/>
                <w:bCs/>
                <w:sz w:val="22"/>
                <w:szCs w:val="22"/>
              </w:rPr>
              <w:t>Introduce activity</w:t>
            </w:r>
          </w:p>
        </w:tc>
        <w:tc>
          <w:tcPr>
            <w:tcW w:w="3260" w:type="dxa"/>
          </w:tcPr>
          <w:p w14:paraId="197CD3B5" w14:textId="32C71AA1" w:rsidR="009237CF" w:rsidRDefault="009237CF" w:rsidP="009237CF">
            <w:pPr>
              <w:tabs>
                <w:tab w:val="left" w:pos="1268"/>
              </w:tabs>
              <w:jc w:val="both"/>
              <w:rPr>
                <w:rFonts w:ascii="Century Gothic" w:hAnsi="Century Gothic"/>
                <w:sz w:val="22"/>
                <w:szCs w:val="22"/>
              </w:rPr>
            </w:pPr>
            <w:r>
              <w:rPr>
                <w:rFonts w:ascii="Century Gothic" w:hAnsi="Century Gothic"/>
                <w:sz w:val="22"/>
                <w:szCs w:val="22"/>
              </w:rPr>
              <w:t xml:space="preserve">Inga will pass over to the teacher who will explain the chosen classroom activity, prompting students to post their results to the Padlet. </w:t>
            </w:r>
          </w:p>
        </w:tc>
        <w:tc>
          <w:tcPr>
            <w:tcW w:w="3963" w:type="dxa"/>
          </w:tcPr>
          <w:p w14:paraId="64D274C2" w14:textId="100ED699" w:rsidR="009237CF" w:rsidRDefault="006425CC" w:rsidP="009237CF">
            <w:pPr>
              <w:tabs>
                <w:tab w:val="left" w:pos="1268"/>
              </w:tabs>
              <w:jc w:val="both"/>
              <w:rPr>
                <w:rFonts w:ascii="Century Gothic" w:hAnsi="Century Gothic"/>
                <w:sz w:val="22"/>
                <w:szCs w:val="22"/>
              </w:rPr>
            </w:pPr>
            <w:r>
              <w:rPr>
                <w:rFonts w:ascii="Century Gothic" w:hAnsi="Century Gothic"/>
                <w:sz w:val="22"/>
                <w:szCs w:val="22"/>
              </w:rPr>
              <w:t xml:space="preserve">Log out of the livestream and </w:t>
            </w:r>
            <w:r w:rsidR="008E32E3">
              <w:rPr>
                <w:rFonts w:ascii="Century Gothic" w:hAnsi="Century Gothic"/>
                <w:sz w:val="22"/>
                <w:szCs w:val="22"/>
              </w:rPr>
              <w:t>provide instructions to your students of the activity.</w:t>
            </w:r>
          </w:p>
        </w:tc>
      </w:tr>
      <w:tr w:rsidR="00864EB2" w14:paraId="57C261CF" w14:textId="77777777">
        <w:tc>
          <w:tcPr>
            <w:tcW w:w="9203" w:type="dxa"/>
            <w:gridSpan w:val="3"/>
            <w:shd w:val="clear" w:color="auto" w:fill="C1E4F5" w:themeFill="accent1" w:themeFillTint="33"/>
          </w:tcPr>
          <w:p w14:paraId="2407C949" w14:textId="77777777" w:rsidR="009237CF" w:rsidRDefault="009237CF" w:rsidP="009237CF">
            <w:pPr>
              <w:tabs>
                <w:tab w:val="left" w:pos="1268"/>
              </w:tabs>
              <w:jc w:val="center"/>
              <w:rPr>
                <w:rFonts w:ascii="Century Gothic" w:hAnsi="Century Gothic"/>
                <w:b/>
                <w:bCs/>
                <w:sz w:val="22"/>
                <w:szCs w:val="22"/>
              </w:rPr>
            </w:pPr>
          </w:p>
          <w:p w14:paraId="59C1B00A" w14:textId="77777777" w:rsidR="009237CF" w:rsidRDefault="009237CF" w:rsidP="009237CF">
            <w:pPr>
              <w:tabs>
                <w:tab w:val="left" w:pos="1268"/>
              </w:tabs>
              <w:jc w:val="center"/>
              <w:rPr>
                <w:rFonts w:ascii="Century Gothic" w:hAnsi="Century Gothic"/>
                <w:b/>
                <w:bCs/>
                <w:sz w:val="22"/>
                <w:szCs w:val="22"/>
              </w:rPr>
            </w:pPr>
            <w:r w:rsidRPr="00A54FB0">
              <w:rPr>
                <w:rFonts w:ascii="Century Gothic" w:hAnsi="Century Gothic"/>
                <w:b/>
                <w:bCs/>
                <w:sz w:val="22"/>
                <w:szCs w:val="22"/>
              </w:rPr>
              <w:t>Classroom Activity</w:t>
            </w:r>
            <w:r>
              <w:rPr>
                <w:rFonts w:ascii="Century Gothic" w:hAnsi="Century Gothic"/>
                <w:b/>
                <w:bCs/>
                <w:sz w:val="22"/>
                <w:szCs w:val="22"/>
              </w:rPr>
              <w:t xml:space="preserve"> (30 minutes)</w:t>
            </w:r>
          </w:p>
          <w:p w14:paraId="768B4426" w14:textId="77777777" w:rsidR="009237CF" w:rsidRPr="00A54FB0" w:rsidRDefault="009237CF" w:rsidP="009237CF">
            <w:pPr>
              <w:tabs>
                <w:tab w:val="left" w:pos="1268"/>
              </w:tabs>
              <w:jc w:val="center"/>
              <w:rPr>
                <w:rFonts w:ascii="Century Gothic" w:hAnsi="Century Gothic"/>
                <w:b/>
                <w:bCs/>
                <w:sz w:val="22"/>
                <w:szCs w:val="22"/>
              </w:rPr>
            </w:pPr>
          </w:p>
        </w:tc>
      </w:tr>
      <w:tr w:rsidR="00864EB2" w14:paraId="1AE8B534" w14:textId="77777777">
        <w:tc>
          <w:tcPr>
            <w:tcW w:w="9203" w:type="dxa"/>
            <w:gridSpan w:val="3"/>
          </w:tcPr>
          <w:p w14:paraId="572F33B7" w14:textId="77777777" w:rsidR="009237CF" w:rsidRDefault="009237CF" w:rsidP="009237CF">
            <w:pPr>
              <w:tabs>
                <w:tab w:val="left" w:pos="1268"/>
              </w:tabs>
              <w:jc w:val="both"/>
              <w:rPr>
                <w:rFonts w:ascii="Century Gothic" w:hAnsi="Century Gothic"/>
                <w:sz w:val="22"/>
                <w:szCs w:val="22"/>
              </w:rPr>
            </w:pPr>
          </w:p>
          <w:p w14:paraId="6569E1DB" w14:textId="603B32BF" w:rsidR="004402F2" w:rsidRPr="004402F2" w:rsidRDefault="004402F2" w:rsidP="004402F2">
            <w:pPr>
              <w:tabs>
                <w:tab w:val="left" w:pos="1016"/>
              </w:tabs>
              <w:jc w:val="both"/>
              <w:rPr>
                <w:rFonts w:ascii="Century Gothic" w:hAnsi="Century Gothic"/>
                <w:b/>
                <w:bCs/>
                <w:sz w:val="22"/>
                <w:szCs w:val="22"/>
              </w:rPr>
            </w:pPr>
            <w:r>
              <w:rPr>
                <w:rFonts w:ascii="Century Gothic" w:hAnsi="Century Gothic"/>
                <w:b/>
                <w:bCs/>
                <w:sz w:val="22"/>
                <w:szCs w:val="22"/>
              </w:rPr>
              <w:t>Pre-Waste Sorting</w:t>
            </w:r>
          </w:p>
          <w:p w14:paraId="12A8D062" w14:textId="37F1EBAA" w:rsidR="009237CF" w:rsidRDefault="009237CF" w:rsidP="009237CF">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Once Inga has completed the livestream element of the </w:t>
            </w:r>
            <w:r w:rsidR="00E43414">
              <w:rPr>
                <w:rFonts w:ascii="Century Gothic" w:hAnsi="Century Gothic"/>
                <w:sz w:val="22"/>
                <w:szCs w:val="22"/>
              </w:rPr>
              <w:t>RSS</w:t>
            </w:r>
            <w:r>
              <w:rPr>
                <w:rFonts w:ascii="Century Gothic" w:hAnsi="Century Gothic"/>
                <w:sz w:val="22"/>
                <w:szCs w:val="22"/>
              </w:rPr>
              <w:t xml:space="preserve"> workshop, the livestream can be turned off. </w:t>
            </w:r>
          </w:p>
          <w:p w14:paraId="1D3F0E1F" w14:textId="076D70AE" w:rsidR="005A1E19" w:rsidRDefault="00804E35" w:rsidP="009237CF">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Go to the location you will be completing the waste audit (this can be at a later time/day, it does not need to occur directly after the livestream).</w:t>
            </w:r>
          </w:p>
          <w:p w14:paraId="447097C7" w14:textId="0CB6F622" w:rsidR="009237CF" w:rsidRDefault="00F87DDD" w:rsidP="009237CF">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Tip the classroom waste onto the tarp in the </w:t>
            </w:r>
            <w:r w:rsidR="00082A33">
              <w:rPr>
                <w:rFonts w:ascii="Century Gothic" w:hAnsi="Century Gothic"/>
                <w:sz w:val="22"/>
                <w:szCs w:val="22"/>
              </w:rPr>
              <w:t>central location.</w:t>
            </w:r>
          </w:p>
          <w:p w14:paraId="739AF6B0" w14:textId="55A962A7" w:rsidR="00C764A9" w:rsidRDefault="00C764A9" w:rsidP="009237CF">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Provide each student with a pair of gloves and tongs. </w:t>
            </w:r>
          </w:p>
          <w:p w14:paraId="11ECC4BB" w14:textId="664E3667" w:rsidR="009237CF" w:rsidRDefault="009E7800" w:rsidP="009237CF">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Reiterate</w:t>
            </w:r>
            <w:r w:rsidR="009237CF">
              <w:rPr>
                <w:rFonts w:ascii="Century Gothic" w:hAnsi="Century Gothic"/>
                <w:sz w:val="22"/>
                <w:szCs w:val="22"/>
              </w:rPr>
              <w:t xml:space="preserve"> the points that Inga covered about how to categorise the waste items</w:t>
            </w:r>
            <w:r w:rsidR="00B0431A">
              <w:rPr>
                <w:rFonts w:ascii="Century Gothic" w:hAnsi="Century Gothic"/>
                <w:sz w:val="22"/>
                <w:szCs w:val="22"/>
              </w:rPr>
              <w:t>.</w:t>
            </w:r>
            <w:r w:rsidR="00BB7302">
              <w:rPr>
                <w:rFonts w:ascii="Century Gothic" w:hAnsi="Century Gothic"/>
                <w:sz w:val="22"/>
                <w:szCs w:val="22"/>
              </w:rPr>
              <w:t xml:space="preserve"> Show the waste audit table and explain how it should be used.</w:t>
            </w:r>
          </w:p>
          <w:p w14:paraId="6FA82F1F" w14:textId="76E15F42" w:rsidR="00D075B7" w:rsidRDefault="007E2C94" w:rsidP="00D75E48">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Using the waste in front of them, st</w:t>
            </w:r>
            <w:r w:rsidR="004E03BD">
              <w:rPr>
                <w:rFonts w:ascii="Century Gothic" w:hAnsi="Century Gothic"/>
                <w:sz w:val="22"/>
                <w:szCs w:val="22"/>
              </w:rPr>
              <w:t>udents</w:t>
            </w:r>
            <w:r w:rsidR="004402F2">
              <w:rPr>
                <w:rFonts w:ascii="Century Gothic" w:hAnsi="Century Gothic"/>
                <w:sz w:val="22"/>
                <w:szCs w:val="22"/>
              </w:rPr>
              <w:t xml:space="preserve"> will</w:t>
            </w:r>
            <w:r w:rsidR="009237CF">
              <w:rPr>
                <w:rFonts w:ascii="Century Gothic" w:hAnsi="Century Gothic"/>
                <w:sz w:val="22"/>
                <w:szCs w:val="22"/>
              </w:rPr>
              <w:t xml:space="preserve"> </w:t>
            </w:r>
            <w:r>
              <w:rPr>
                <w:rFonts w:ascii="Century Gothic" w:hAnsi="Century Gothic"/>
                <w:sz w:val="22"/>
                <w:szCs w:val="22"/>
              </w:rPr>
              <w:t>agree on a</w:t>
            </w:r>
            <w:r w:rsidR="004E03BD">
              <w:rPr>
                <w:rFonts w:ascii="Century Gothic" w:hAnsi="Century Gothic"/>
                <w:sz w:val="22"/>
                <w:szCs w:val="22"/>
              </w:rPr>
              <w:t xml:space="preserve"> </w:t>
            </w:r>
            <w:r w:rsidR="004E03BD" w:rsidRPr="007E2C94">
              <w:rPr>
                <w:rFonts w:ascii="Century Gothic" w:hAnsi="Century Gothic"/>
                <w:sz w:val="22"/>
                <w:szCs w:val="22"/>
                <w:u w:val="single"/>
              </w:rPr>
              <w:t>predict</w:t>
            </w:r>
            <w:r>
              <w:rPr>
                <w:rFonts w:ascii="Century Gothic" w:hAnsi="Century Gothic"/>
                <w:sz w:val="22"/>
                <w:szCs w:val="22"/>
                <w:u w:val="single"/>
              </w:rPr>
              <w:t>ion</w:t>
            </w:r>
            <w:r>
              <w:rPr>
                <w:rFonts w:ascii="Century Gothic" w:hAnsi="Century Gothic"/>
                <w:sz w:val="22"/>
                <w:szCs w:val="22"/>
              </w:rPr>
              <w:t xml:space="preserve"> for</w:t>
            </w:r>
            <w:r w:rsidR="004E03BD">
              <w:rPr>
                <w:rFonts w:ascii="Century Gothic" w:hAnsi="Century Gothic"/>
                <w:sz w:val="22"/>
                <w:szCs w:val="22"/>
              </w:rPr>
              <w:t xml:space="preserve"> </w:t>
            </w:r>
            <w:r w:rsidR="009237CF">
              <w:rPr>
                <w:rFonts w:ascii="Century Gothic" w:hAnsi="Century Gothic"/>
                <w:sz w:val="22"/>
                <w:szCs w:val="22"/>
              </w:rPr>
              <w:t xml:space="preserve">the total weight </w:t>
            </w:r>
            <w:r>
              <w:rPr>
                <w:rFonts w:ascii="Century Gothic" w:hAnsi="Century Gothic"/>
                <w:sz w:val="22"/>
                <w:szCs w:val="22"/>
              </w:rPr>
              <w:t>of</w:t>
            </w:r>
            <w:r w:rsidR="00961EC8">
              <w:rPr>
                <w:rFonts w:ascii="Century Gothic" w:hAnsi="Century Gothic"/>
                <w:sz w:val="22"/>
                <w:szCs w:val="22"/>
              </w:rPr>
              <w:t xml:space="preserve"> </w:t>
            </w:r>
            <w:r w:rsidR="009237CF">
              <w:rPr>
                <w:rFonts w:ascii="Century Gothic" w:hAnsi="Century Gothic"/>
                <w:sz w:val="22"/>
                <w:szCs w:val="22"/>
              </w:rPr>
              <w:t>each of the four categories</w:t>
            </w:r>
            <w:r>
              <w:rPr>
                <w:rFonts w:ascii="Century Gothic" w:hAnsi="Century Gothic"/>
                <w:sz w:val="22"/>
                <w:szCs w:val="22"/>
              </w:rPr>
              <w:t xml:space="preserve">. Ask a student to record this </w:t>
            </w:r>
            <w:r w:rsidR="00BB391F">
              <w:rPr>
                <w:rFonts w:ascii="Century Gothic" w:hAnsi="Century Gothic"/>
                <w:sz w:val="22"/>
                <w:szCs w:val="22"/>
              </w:rPr>
              <w:t>on the lab</w:t>
            </w:r>
            <w:r w:rsidR="003141C8">
              <w:rPr>
                <w:rFonts w:ascii="Century Gothic" w:hAnsi="Century Gothic"/>
                <w:sz w:val="22"/>
                <w:szCs w:val="22"/>
              </w:rPr>
              <w:t xml:space="preserve">els in each corner. </w:t>
            </w:r>
            <w:r w:rsidR="006A430D">
              <w:rPr>
                <w:rFonts w:ascii="Century Gothic" w:hAnsi="Century Gothic"/>
                <w:sz w:val="22"/>
                <w:szCs w:val="22"/>
              </w:rPr>
              <w:t>(</w:t>
            </w:r>
            <w:r w:rsidR="003141C8">
              <w:rPr>
                <w:rFonts w:ascii="Century Gothic" w:hAnsi="Century Gothic"/>
                <w:sz w:val="22"/>
                <w:szCs w:val="22"/>
              </w:rPr>
              <w:t xml:space="preserve">Estimated weight = </w:t>
            </w:r>
            <w:r w:rsidR="003141C8" w:rsidRPr="006A430D">
              <w:rPr>
                <w:rFonts w:ascii="Century Gothic" w:hAnsi="Century Gothic"/>
                <w:color w:val="EE0000"/>
                <w:sz w:val="22"/>
                <w:szCs w:val="22"/>
              </w:rPr>
              <w:t>X</w:t>
            </w:r>
            <w:r w:rsidR="00800EBA">
              <w:rPr>
                <w:rFonts w:ascii="Century Gothic" w:hAnsi="Century Gothic"/>
                <w:sz w:val="22"/>
                <w:szCs w:val="22"/>
              </w:rPr>
              <w:t>(grams or kgs)</w:t>
            </w:r>
          </w:p>
          <w:p w14:paraId="088DCCD6" w14:textId="559935DF" w:rsidR="00795EFC" w:rsidRDefault="004223FC" w:rsidP="00D75E48">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Each student</w:t>
            </w:r>
            <w:r w:rsidR="00394C8D">
              <w:rPr>
                <w:rFonts w:ascii="Century Gothic" w:hAnsi="Century Gothic"/>
                <w:sz w:val="22"/>
                <w:szCs w:val="22"/>
              </w:rPr>
              <w:t xml:space="preserve"> should then</w:t>
            </w:r>
            <w:r w:rsidR="00B929F6">
              <w:rPr>
                <w:rFonts w:ascii="Century Gothic" w:hAnsi="Century Gothic"/>
                <w:sz w:val="22"/>
                <w:szCs w:val="22"/>
              </w:rPr>
              <w:t xml:space="preserve"> record </w:t>
            </w:r>
            <w:r w:rsidR="00F71606">
              <w:rPr>
                <w:rFonts w:ascii="Century Gothic" w:hAnsi="Century Gothic"/>
                <w:sz w:val="22"/>
                <w:szCs w:val="22"/>
              </w:rPr>
              <w:t xml:space="preserve">on the whiteboard </w:t>
            </w:r>
            <w:r w:rsidR="00B86916">
              <w:rPr>
                <w:rFonts w:ascii="Century Gothic" w:hAnsi="Century Gothic"/>
                <w:sz w:val="22"/>
                <w:szCs w:val="22"/>
              </w:rPr>
              <w:t>what they think the TOTAL amount of waste is in front of them.</w:t>
            </w:r>
          </w:p>
          <w:p w14:paraId="7B2522DD" w14:textId="77777777" w:rsidR="00E04A58" w:rsidRDefault="00E04A58" w:rsidP="00E04A58">
            <w:pPr>
              <w:pStyle w:val="ListParagraph"/>
              <w:tabs>
                <w:tab w:val="left" w:pos="1016"/>
              </w:tabs>
              <w:jc w:val="both"/>
              <w:rPr>
                <w:rFonts w:ascii="Century Gothic" w:hAnsi="Century Gothic"/>
                <w:sz w:val="22"/>
                <w:szCs w:val="22"/>
              </w:rPr>
            </w:pPr>
          </w:p>
          <w:p w14:paraId="5CCD4E9B" w14:textId="555BC261" w:rsidR="00F27C36" w:rsidRPr="00F27C36" w:rsidRDefault="00F27C36" w:rsidP="00F27C36">
            <w:pPr>
              <w:tabs>
                <w:tab w:val="left" w:pos="1016"/>
              </w:tabs>
              <w:jc w:val="both"/>
              <w:rPr>
                <w:rFonts w:ascii="Century Gothic" w:hAnsi="Century Gothic"/>
                <w:b/>
                <w:bCs/>
                <w:sz w:val="22"/>
                <w:szCs w:val="22"/>
              </w:rPr>
            </w:pPr>
            <w:r>
              <w:rPr>
                <w:rFonts w:ascii="Century Gothic" w:hAnsi="Century Gothic"/>
                <w:b/>
                <w:bCs/>
                <w:sz w:val="22"/>
                <w:szCs w:val="22"/>
              </w:rPr>
              <w:t>Waste Sorting</w:t>
            </w:r>
          </w:p>
          <w:p w14:paraId="298B68FC" w14:textId="469E91B2" w:rsidR="00EA2EB0" w:rsidRDefault="00EA2EB0" w:rsidP="00D75E48">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Note the audit can take up to 30 minutes</w:t>
            </w:r>
            <w:r w:rsidR="00287E87">
              <w:rPr>
                <w:rFonts w:ascii="Century Gothic" w:hAnsi="Century Gothic"/>
                <w:sz w:val="22"/>
                <w:szCs w:val="22"/>
              </w:rPr>
              <w:t>, if you don’t get everything sorted this is fine, you will still have a good idea of how much waste you are producing.</w:t>
            </w:r>
          </w:p>
          <w:p w14:paraId="63D37D4F" w14:textId="77777777" w:rsidR="00F27C36" w:rsidRDefault="00F27C36" w:rsidP="00D75E48">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Students b</w:t>
            </w:r>
            <w:r w:rsidR="00242E4E">
              <w:rPr>
                <w:rFonts w:ascii="Century Gothic" w:hAnsi="Century Gothic"/>
                <w:sz w:val="22"/>
                <w:szCs w:val="22"/>
              </w:rPr>
              <w:t xml:space="preserve">egin categorising waste using the method that Inga </w:t>
            </w:r>
            <w:r>
              <w:rPr>
                <w:rFonts w:ascii="Century Gothic" w:hAnsi="Century Gothic"/>
                <w:sz w:val="22"/>
                <w:szCs w:val="22"/>
              </w:rPr>
              <w:t>explained.</w:t>
            </w:r>
            <w:r w:rsidR="00D558BC">
              <w:rPr>
                <w:rFonts w:ascii="Century Gothic" w:hAnsi="Century Gothic"/>
                <w:sz w:val="22"/>
                <w:szCs w:val="22"/>
              </w:rPr>
              <w:t xml:space="preserve"> You may wish to select a student to record</w:t>
            </w:r>
            <w:r w:rsidR="00C65AF9">
              <w:rPr>
                <w:rFonts w:ascii="Century Gothic" w:hAnsi="Century Gothic"/>
                <w:sz w:val="22"/>
                <w:szCs w:val="22"/>
              </w:rPr>
              <w:t xml:space="preserve"> the results in the auditing table provided</w:t>
            </w:r>
            <w:r>
              <w:rPr>
                <w:rFonts w:ascii="Century Gothic" w:hAnsi="Century Gothic"/>
                <w:sz w:val="22"/>
                <w:szCs w:val="22"/>
              </w:rPr>
              <w:t xml:space="preserve"> as they go along or you may wish to complete this at the end once everything has been sorted</w:t>
            </w:r>
            <w:r w:rsidR="00C65AF9">
              <w:rPr>
                <w:rFonts w:ascii="Century Gothic" w:hAnsi="Century Gothic"/>
                <w:sz w:val="22"/>
                <w:szCs w:val="22"/>
              </w:rPr>
              <w:t>.</w:t>
            </w:r>
            <w:r w:rsidR="00D558BC">
              <w:rPr>
                <w:rFonts w:ascii="Century Gothic" w:hAnsi="Century Gothic"/>
                <w:sz w:val="22"/>
                <w:szCs w:val="22"/>
              </w:rPr>
              <w:t xml:space="preserve"> </w:t>
            </w:r>
          </w:p>
          <w:p w14:paraId="15C5A858" w14:textId="3E687B30" w:rsidR="00F71606" w:rsidRDefault="00690FF8" w:rsidP="00070B86">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lastRenderedPageBreak/>
              <w:t xml:space="preserve">Students should place the item on the tarp, so that you have a visual representation of each type of waste (see example </w:t>
            </w:r>
            <w:r w:rsidR="00B02E77">
              <w:rPr>
                <w:rFonts w:ascii="Century Gothic" w:hAnsi="Century Gothic"/>
                <w:sz w:val="22"/>
                <w:szCs w:val="22"/>
              </w:rPr>
              <w:t xml:space="preserve">photos </w:t>
            </w:r>
            <w:r>
              <w:rPr>
                <w:rFonts w:ascii="Century Gothic" w:hAnsi="Century Gothic"/>
                <w:sz w:val="22"/>
                <w:szCs w:val="22"/>
              </w:rPr>
              <w:t>below).</w:t>
            </w:r>
          </w:p>
          <w:p w14:paraId="5240AE51" w14:textId="488C36D4" w:rsidR="00070B86" w:rsidRPr="00070B86" w:rsidRDefault="00070B86" w:rsidP="00070B86">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Allocate one student to take photos of each station </w:t>
            </w:r>
            <w:r w:rsidR="00051A76">
              <w:rPr>
                <w:rFonts w:ascii="Century Gothic" w:hAnsi="Century Gothic"/>
                <w:sz w:val="22"/>
                <w:szCs w:val="22"/>
              </w:rPr>
              <w:t>once the sorting is complete (to add to the padlet).</w:t>
            </w:r>
          </w:p>
          <w:p w14:paraId="284526A2" w14:textId="77777777" w:rsidR="00E04A58" w:rsidRDefault="00E04A58" w:rsidP="00E04A58">
            <w:pPr>
              <w:pStyle w:val="ListParagraph"/>
              <w:tabs>
                <w:tab w:val="left" w:pos="1016"/>
              </w:tabs>
              <w:jc w:val="both"/>
              <w:rPr>
                <w:rFonts w:ascii="Century Gothic" w:hAnsi="Century Gothic"/>
                <w:sz w:val="22"/>
                <w:szCs w:val="22"/>
              </w:rPr>
            </w:pPr>
          </w:p>
          <w:p w14:paraId="75E11564" w14:textId="77777777" w:rsidR="00E04A58" w:rsidRDefault="00E04A58" w:rsidP="00E04A58">
            <w:pPr>
              <w:tabs>
                <w:tab w:val="left" w:pos="1016"/>
              </w:tabs>
              <w:jc w:val="both"/>
              <w:rPr>
                <w:rFonts w:ascii="Century Gothic" w:hAnsi="Century Gothic"/>
                <w:b/>
                <w:bCs/>
                <w:sz w:val="22"/>
                <w:szCs w:val="22"/>
              </w:rPr>
            </w:pPr>
            <w:r>
              <w:rPr>
                <w:rFonts w:ascii="Century Gothic" w:hAnsi="Century Gothic"/>
                <w:b/>
                <w:bCs/>
                <w:sz w:val="22"/>
                <w:szCs w:val="22"/>
              </w:rPr>
              <w:t>Post Waste sorting</w:t>
            </w:r>
          </w:p>
          <w:p w14:paraId="114E6FEC" w14:textId="77777777" w:rsidR="00E04A58" w:rsidRDefault="00473CAA" w:rsidP="00E04A58">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As a class ensure the waste audit sheet is complete.</w:t>
            </w:r>
          </w:p>
          <w:p w14:paraId="0AF976B2" w14:textId="77777777" w:rsidR="0080035E" w:rsidRDefault="008264FB" w:rsidP="00E04A58">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First review the waste that remains in the general sorting location – is this waste here because it couldn’t be categori</w:t>
            </w:r>
            <w:r w:rsidR="0080035E">
              <w:rPr>
                <w:rFonts w:ascii="Century Gothic" w:hAnsi="Century Gothic"/>
                <w:sz w:val="22"/>
                <w:szCs w:val="22"/>
              </w:rPr>
              <w:t>s</w:t>
            </w:r>
            <w:r>
              <w:rPr>
                <w:rFonts w:ascii="Century Gothic" w:hAnsi="Century Gothic"/>
                <w:sz w:val="22"/>
                <w:szCs w:val="22"/>
              </w:rPr>
              <w:t>ed?</w:t>
            </w:r>
            <w:r w:rsidR="0080035E">
              <w:rPr>
                <w:rFonts w:ascii="Century Gothic" w:hAnsi="Century Gothic"/>
                <w:sz w:val="22"/>
                <w:szCs w:val="22"/>
              </w:rPr>
              <w:t xml:space="preserve"> (if you ran out of time skip this step)</w:t>
            </w:r>
          </w:p>
          <w:p w14:paraId="465A22F5" w14:textId="77777777" w:rsidR="0080035E" w:rsidRDefault="00473CAA" w:rsidP="00E04A58">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Then, go to each waste station and</w:t>
            </w:r>
            <w:r w:rsidR="00E65863">
              <w:rPr>
                <w:rFonts w:ascii="Century Gothic" w:hAnsi="Century Gothic"/>
                <w:sz w:val="22"/>
                <w:szCs w:val="22"/>
              </w:rPr>
              <w:t xml:space="preserve"> consider</w:t>
            </w:r>
            <w:r w:rsidR="0080035E">
              <w:rPr>
                <w:rFonts w:ascii="Century Gothic" w:hAnsi="Century Gothic"/>
                <w:sz w:val="22"/>
                <w:szCs w:val="22"/>
              </w:rPr>
              <w:t>:</w:t>
            </w:r>
          </w:p>
          <w:p w14:paraId="6754C607" w14:textId="175949DC" w:rsidR="0080035E" w:rsidRDefault="00FE2937" w:rsidP="0080035E">
            <w:pPr>
              <w:pStyle w:val="ListParagraph"/>
              <w:numPr>
                <w:ilvl w:val="1"/>
                <w:numId w:val="8"/>
              </w:numPr>
              <w:tabs>
                <w:tab w:val="left" w:pos="1016"/>
              </w:tabs>
              <w:jc w:val="both"/>
              <w:rPr>
                <w:rFonts w:ascii="Century Gothic" w:hAnsi="Century Gothic"/>
                <w:sz w:val="22"/>
                <w:szCs w:val="22"/>
              </w:rPr>
            </w:pPr>
            <w:r>
              <w:rPr>
                <w:rFonts w:ascii="Century Gothic" w:hAnsi="Century Gothic"/>
                <w:sz w:val="22"/>
                <w:szCs w:val="22"/>
              </w:rPr>
              <w:t>the amount that is located at each station</w:t>
            </w:r>
            <w:r w:rsidR="00BB29D1">
              <w:rPr>
                <w:rFonts w:ascii="Century Gothic" w:hAnsi="Century Gothic"/>
                <w:sz w:val="22"/>
                <w:szCs w:val="22"/>
              </w:rPr>
              <w:t xml:space="preserve"> </w:t>
            </w:r>
          </w:p>
          <w:p w14:paraId="13EAE085" w14:textId="77777777" w:rsidR="00DF7F85" w:rsidRDefault="002A0E65" w:rsidP="00B4052C">
            <w:pPr>
              <w:pStyle w:val="ListParagraph"/>
              <w:numPr>
                <w:ilvl w:val="1"/>
                <w:numId w:val="8"/>
              </w:numPr>
              <w:tabs>
                <w:tab w:val="left" w:pos="1016"/>
              </w:tabs>
              <w:jc w:val="both"/>
              <w:rPr>
                <w:rFonts w:ascii="Century Gothic" w:hAnsi="Century Gothic"/>
                <w:sz w:val="22"/>
                <w:szCs w:val="22"/>
              </w:rPr>
            </w:pPr>
            <w:r>
              <w:rPr>
                <w:rFonts w:ascii="Century Gothic" w:hAnsi="Century Gothic"/>
                <w:sz w:val="22"/>
                <w:szCs w:val="22"/>
              </w:rPr>
              <w:t>discuss with students how they feel seeing the amount and size of waste</w:t>
            </w:r>
          </w:p>
          <w:p w14:paraId="1392D344" w14:textId="7D2026AF" w:rsidR="00B4052C" w:rsidRDefault="00C226D9" w:rsidP="00B4052C">
            <w:pPr>
              <w:pStyle w:val="ListParagraph"/>
              <w:numPr>
                <w:ilvl w:val="1"/>
                <w:numId w:val="8"/>
              </w:numPr>
              <w:tabs>
                <w:tab w:val="left" w:pos="1016"/>
              </w:tabs>
              <w:jc w:val="both"/>
              <w:rPr>
                <w:rFonts w:ascii="Century Gothic" w:hAnsi="Century Gothic"/>
                <w:sz w:val="22"/>
                <w:szCs w:val="22"/>
              </w:rPr>
            </w:pPr>
            <w:r>
              <w:rPr>
                <w:rFonts w:ascii="Century Gothic" w:hAnsi="Century Gothic"/>
                <w:sz w:val="22"/>
                <w:szCs w:val="22"/>
              </w:rPr>
              <w:t>f</w:t>
            </w:r>
            <w:r w:rsidR="0080035E" w:rsidRPr="00C226D9">
              <w:rPr>
                <w:rFonts w:ascii="Century Gothic" w:hAnsi="Century Gothic"/>
                <w:sz w:val="22"/>
                <w:szCs w:val="22"/>
              </w:rPr>
              <w:t>or the comingled recycling, organic waste and paper and cardboard stations</w:t>
            </w:r>
            <w:r w:rsidR="00DF7F85">
              <w:rPr>
                <w:rFonts w:ascii="Century Gothic" w:hAnsi="Century Gothic"/>
                <w:sz w:val="22"/>
                <w:szCs w:val="22"/>
              </w:rPr>
              <w:t xml:space="preserve"> also discuss </w:t>
            </w:r>
            <w:r w:rsidR="0080035E" w:rsidRPr="00C226D9">
              <w:rPr>
                <w:rFonts w:ascii="Century Gothic" w:hAnsi="Century Gothic"/>
                <w:sz w:val="22"/>
                <w:szCs w:val="22"/>
              </w:rPr>
              <w:t xml:space="preserve">knowing these items </w:t>
            </w:r>
            <w:r w:rsidR="00440867" w:rsidRPr="00C226D9">
              <w:rPr>
                <w:rFonts w:ascii="Century Gothic" w:hAnsi="Century Gothic"/>
                <w:sz w:val="22"/>
                <w:szCs w:val="22"/>
              </w:rPr>
              <w:t>don’t need to go to landfill</w:t>
            </w:r>
            <w:r>
              <w:rPr>
                <w:rFonts w:ascii="Century Gothic" w:hAnsi="Century Gothic"/>
                <w:sz w:val="22"/>
                <w:szCs w:val="22"/>
              </w:rPr>
              <w:t xml:space="preserve"> do they think they might reconsider</w:t>
            </w:r>
            <w:r w:rsidR="0068299B">
              <w:rPr>
                <w:rFonts w:ascii="Century Gothic" w:hAnsi="Century Gothic"/>
                <w:sz w:val="22"/>
                <w:szCs w:val="22"/>
              </w:rPr>
              <w:t xml:space="preserve"> where they place their waste</w:t>
            </w:r>
            <w:r w:rsidR="00B4052C">
              <w:rPr>
                <w:rFonts w:ascii="Century Gothic" w:hAnsi="Century Gothic"/>
                <w:sz w:val="22"/>
                <w:szCs w:val="22"/>
              </w:rPr>
              <w:t xml:space="preserve"> at school?</w:t>
            </w:r>
          </w:p>
          <w:p w14:paraId="24409FFB" w14:textId="28FAE8A7" w:rsidR="00217FF6" w:rsidRDefault="008B2CDA" w:rsidP="00B4052C">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Place sorted waste </w:t>
            </w:r>
            <w:r w:rsidR="006446FD">
              <w:rPr>
                <w:rFonts w:ascii="Century Gothic" w:hAnsi="Century Gothic"/>
                <w:sz w:val="22"/>
                <w:szCs w:val="22"/>
              </w:rPr>
              <w:t xml:space="preserve">into the </w:t>
            </w:r>
            <w:r w:rsidR="00B23604">
              <w:rPr>
                <w:rFonts w:ascii="Century Gothic" w:hAnsi="Century Gothic"/>
                <w:sz w:val="22"/>
                <w:szCs w:val="22"/>
              </w:rPr>
              <w:t>rubbish bag</w:t>
            </w:r>
            <w:r w:rsidR="006446FD">
              <w:rPr>
                <w:rFonts w:ascii="Century Gothic" w:hAnsi="Century Gothic"/>
                <w:sz w:val="22"/>
                <w:szCs w:val="22"/>
              </w:rPr>
              <w:t xml:space="preserve"> and record the total weight for each section</w:t>
            </w:r>
            <w:r w:rsidR="00952E8E">
              <w:rPr>
                <w:rFonts w:ascii="Century Gothic" w:hAnsi="Century Gothic"/>
                <w:sz w:val="22"/>
                <w:szCs w:val="22"/>
              </w:rPr>
              <w:t xml:space="preserve"> and discuss whether this amount is </w:t>
            </w:r>
            <w:r w:rsidR="00497E23">
              <w:rPr>
                <w:rFonts w:ascii="Century Gothic" w:hAnsi="Century Gothic"/>
                <w:sz w:val="22"/>
                <w:szCs w:val="22"/>
              </w:rPr>
              <w:t>similar or different to the prediction made at the beginning of the activity? Why do they think this is the case?</w:t>
            </w:r>
          </w:p>
          <w:p w14:paraId="044BDFF1" w14:textId="03991ED6" w:rsidR="00473CAA" w:rsidRDefault="00B4052C" w:rsidP="00B4052C">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Once you’ve reviewed each station as a </w:t>
            </w:r>
            <w:r w:rsidR="00A84FD4">
              <w:rPr>
                <w:rFonts w:ascii="Century Gothic" w:hAnsi="Century Gothic"/>
                <w:sz w:val="22"/>
                <w:szCs w:val="22"/>
              </w:rPr>
              <w:t>class,</w:t>
            </w:r>
            <w:r>
              <w:rPr>
                <w:rFonts w:ascii="Century Gothic" w:hAnsi="Century Gothic"/>
                <w:sz w:val="22"/>
                <w:szCs w:val="22"/>
              </w:rPr>
              <w:t xml:space="preserve"> discuss h</w:t>
            </w:r>
            <w:r w:rsidR="00EE02AC" w:rsidRPr="00B4052C">
              <w:rPr>
                <w:rFonts w:ascii="Century Gothic" w:hAnsi="Century Gothic"/>
                <w:sz w:val="22"/>
                <w:szCs w:val="22"/>
              </w:rPr>
              <w:t xml:space="preserve">ow </w:t>
            </w:r>
            <w:r>
              <w:rPr>
                <w:rFonts w:ascii="Century Gothic" w:hAnsi="Century Gothic"/>
                <w:sz w:val="22"/>
                <w:szCs w:val="22"/>
              </w:rPr>
              <w:t>you could improve the waste management process of your classroom. Are there any solutions</w:t>
            </w:r>
            <w:r w:rsidR="00A84FD4">
              <w:rPr>
                <w:rFonts w:ascii="Century Gothic" w:hAnsi="Century Gothic"/>
                <w:sz w:val="22"/>
                <w:szCs w:val="22"/>
              </w:rPr>
              <w:t xml:space="preserve"> your class can come up with? </w:t>
            </w:r>
            <w:r w:rsidR="00EE02AC" w:rsidRPr="00B4052C">
              <w:rPr>
                <w:rFonts w:ascii="Century Gothic" w:hAnsi="Century Gothic"/>
                <w:sz w:val="22"/>
                <w:szCs w:val="22"/>
              </w:rPr>
              <w:t xml:space="preserve"> </w:t>
            </w:r>
          </w:p>
          <w:p w14:paraId="4EC9E318" w14:textId="7D16CBF1" w:rsidR="00320CA1" w:rsidRDefault="003848AF" w:rsidP="00B4052C">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 xml:space="preserve">Share with students </w:t>
            </w:r>
            <w:r w:rsidR="00C91F0A">
              <w:rPr>
                <w:rFonts w:ascii="Century Gothic" w:hAnsi="Century Gothic"/>
                <w:sz w:val="22"/>
                <w:szCs w:val="22"/>
              </w:rPr>
              <w:t xml:space="preserve">some of the solutions </w:t>
            </w:r>
            <w:r w:rsidR="00E43414">
              <w:rPr>
                <w:rFonts w:ascii="Century Gothic" w:hAnsi="Century Gothic"/>
                <w:sz w:val="22"/>
                <w:szCs w:val="22"/>
              </w:rPr>
              <w:t>RSS</w:t>
            </w:r>
            <w:r w:rsidR="00C91F0A">
              <w:rPr>
                <w:rFonts w:ascii="Century Gothic" w:hAnsi="Century Gothic"/>
                <w:sz w:val="22"/>
                <w:szCs w:val="22"/>
              </w:rPr>
              <w:t xml:space="preserve"> suggests </w:t>
            </w:r>
            <w:r w:rsidR="008B20D5">
              <w:rPr>
                <w:rFonts w:ascii="Century Gothic" w:hAnsi="Century Gothic"/>
                <w:sz w:val="22"/>
                <w:szCs w:val="22"/>
              </w:rPr>
              <w:t xml:space="preserve">to classes by reading out the information from the </w:t>
            </w:r>
            <w:r w:rsidR="00600F35">
              <w:rPr>
                <w:rFonts w:ascii="Century Gothic" w:hAnsi="Century Gothic"/>
                <w:sz w:val="22"/>
                <w:szCs w:val="22"/>
              </w:rPr>
              <w:t>“Ways to reduce waste Information sheet”.</w:t>
            </w:r>
            <w:r w:rsidR="00DE69C4">
              <w:rPr>
                <w:rFonts w:ascii="Century Gothic" w:hAnsi="Century Gothic"/>
                <w:sz w:val="22"/>
                <w:szCs w:val="22"/>
              </w:rPr>
              <w:t xml:space="preserve"> </w:t>
            </w:r>
          </w:p>
          <w:p w14:paraId="4335421B" w14:textId="54D82D30" w:rsidR="003848AF" w:rsidRDefault="00DE69C4" w:rsidP="00B4052C">
            <w:pPr>
              <w:pStyle w:val="ListParagraph"/>
              <w:numPr>
                <w:ilvl w:val="0"/>
                <w:numId w:val="8"/>
              </w:numPr>
              <w:tabs>
                <w:tab w:val="left" w:pos="1016"/>
              </w:tabs>
              <w:jc w:val="both"/>
              <w:rPr>
                <w:rFonts w:ascii="Century Gothic" w:hAnsi="Century Gothic"/>
                <w:sz w:val="22"/>
                <w:szCs w:val="22"/>
              </w:rPr>
            </w:pPr>
            <w:r>
              <w:rPr>
                <w:rFonts w:ascii="Century Gothic" w:hAnsi="Century Gothic"/>
                <w:sz w:val="22"/>
                <w:szCs w:val="22"/>
              </w:rPr>
              <w:t>Students should discuss which, if any, of these solutions could work for them</w:t>
            </w:r>
            <w:r w:rsidR="00320CA1">
              <w:rPr>
                <w:rFonts w:ascii="Century Gothic" w:hAnsi="Century Gothic"/>
                <w:sz w:val="22"/>
                <w:szCs w:val="22"/>
              </w:rPr>
              <w:t xml:space="preserve"> and write down a pledge in their workbooks or on </w:t>
            </w:r>
            <w:r w:rsidR="00910326">
              <w:rPr>
                <w:rFonts w:ascii="Century Gothic" w:hAnsi="Century Gothic"/>
                <w:sz w:val="22"/>
                <w:szCs w:val="22"/>
              </w:rPr>
              <w:t xml:space="preserve">butchers’ paper for the class to sign and display in a prominent location around the room (i.e. [Class title] pledges to reduce waste by [solution proposed]). </w:t>
            </w:r>
          </w:p>
          <w:p w14:paraId="47D3942F" w14:textId="4957129E" w:rsidR="00320CA1" w:rsidRPr="0036160E" w:rsidRDefault="0036160E" w:rsidP="0013672C">
            <w:pPr>
              <w:tabs>
                <w:tab w:val="left" w:pos="1016"/>
              </w:tabs>
              <w:jc w:val="both"/>
              <w:rPr>
                <w:rFonts w:ascii="Century Gothic" w:hAnsi="Century Gothic"/>
                <w:b/>
                <w:bCs/>
                <w:sz w:val="22"/>
                <w:szCs w:val="22"/>
              </w:rPr>
            </w:pPr>
            <w:r w:rsidRPr="0036160E">
              <w:rPr>
                <w:rFonts w:ascii="Century Gothic" w:hAnsi="Century Gothic"/>
                <w:b/>
                <w:bCs/>
                <w:sz w:val="22"/>
                <w:szCs w:val="22"/>
              </w:rPr>
              <w:t>End of activity</w:t>
            </w:r>
          </w:p>
        </w:tc>
      </w:tr>
    </w:tbl>
    <w:p w14:paraId="1322F7FF" w14:textId="77777777" w:rsidR="00910326" w:rsidRDefault="00910326" w:rsidP="00290475">
      <w:pPr>
        <w:tabs>
          <w:tab w:val="left" w:pos="1268"/>
        </w:tabs>
        <w:jc w:val="both"/>
        <w:rPr>
          <w:rFonts w:ascii="Century Gothic" w:hAnsi="Century Gothic"/>
          <w:b/>
          <w:bCs/>
          <w:sz w:val="22"/>
          <w:szCs w:val="22"/>
        </w:rPr>
      </w:pPr>
    </w:p>
    <w:p w14:paraId="2AA260A4" w14:textId="57B11459" w:rsidR="00910326" w:rsidRDefault="00910326" w:rsidP="00290475">
      <w:pPr>
        <w:tabs>
          <w:tab w:val="left" w:pos="1268"/>
        </w:tabs>
        <w:jc w:val="both"/>
        <w:rPr>
          <w:rFonts w:ascii="Century Gothic" w:hAnsi="Century Gothic"/>
          <w:b/>
          <w:bCs/>
          <w:sz w:val="22"/>
          <w:szCs w:val="22"/>
        </w:rPr>
      </w:pPr>
      <w:r>
        <w:rPr>
          <w:rFonts w:ascii="Century Gothic" w:hAnsi="Century Gothic"/>
          <w:b/>
          <w:bCs/>
          <w:sz w:val="22"/>
          <w:szCs w:val="22"/>
        </w:rPr>
        <w:t>After the activity:</w:t>
      </w:r>
    </w:p>
    <w:p w14:paraId="57CB95EF" w14:textId="0F85286A" w:rsidR="00910326" w:rsidRPr="00B5399E" w:rsidRDefault="00910326" w:rsidP="00B5399E">
      <w:pPr>
        <w:pStyle w:val="ListParagraph"/>
        <w:numPr>
          <w:ilvl w:val="0"/>
          <w:numId w:val="23"/>
        </w:numPr>
        <w:tabs>
          <w:tab w:val="left" w:pos="1268"/>
        </w:tabs>
        <w:jc w:val="both"/>
        <w:rPr>
          <w:rFonts w:ascii="Century Gothic" w:hAnsi="Century Gothic"/>
          <w:sz w:val="22"/>
          <w:szCs w:val="22"/>
          <w:lang w:val="en-AU"/>
        </w:rPr>
      </w:pPr>
      <w:r w:rsidRPr="00B5399E">
        <w:rPr>
          <w:rFonts w:ascii="Century Gothic" w:hAnsi="Century Gothic"/>
          <w:sz w:val="22"/>
          <w:szCs w:val="22"/>
        </w:rPr>
        <w:t xml:space="preserve">If you have not already done so you can reach out to your </w:t>
      </w:r>
      <w:r w:rsidR="00E43414">
        <w:rPr>
          <w:rFonts w:ascii="Century Gothic" w:hAnsi="Century Gothic"/>
          <w:sz w:val="22"/>
          <w:szCs w:val="22"/>
        </w:rPr>
        <w:t>RSS</w:t>
      </w:r>
      <w:r w:rsidRPr="00B5399E">
        <w:rPr>
          <w:rFonts w:ascii="Century Gothic" w:hAnsi="Century Gothic"/>
          <w:sz w:val="22"/>
          <w:szCs w:val="22"/>
        </w:rPr>
        <w:t xml:space="preserve"> facilitator for your region via </w:t>
      </w:r>
      <w:r w:rsidRPr="00B5399E">
        <w:rPr>
          <w:rFonts w:ascii="Century Gothic" w:hAnsi="Century Gothic"/>
          <w:sz w:val="22"/>
          <w:szCs w:val="22"/>
          <w:lang w:val="en-AU"/>
        </w:rPr>
        <w:t xml:space="preserve">the </w:t>
      </w:r>
      <w:hyperlink r:id="rId13" w:history="1">
        <w:r w:rsidRPr="00B5399E">
          <w:rPr>
            <w:rStyle w:val="Hyperlink"/>
            <w:rFonts w:ascii="Century Gothic" w:hAnsi="Century Gothic"/>
            <w:sz w:val="22"/>
            <w:szCs w:val="22"/>
            <w:lang w:val="en-AU"/>
          </w:rPr>
          <w:t>ResourceSmart School portal</w:t>
        </w:r>
      </w:hyperlink>
      <w:r w:rsidRPr="00B5399E">
        <w:rPr>
          <w:rFonts w:ascii="Century Gothic" w:hAnsi="Century Gothic"/>
          <w:sz w:val="22"/>
          <w:szCs w:val="22"/>
          <w:lang w:val="en-AU"/>
        </w:rPr>
        <w:t>.</w:t>
      </w:r>
    </w:p>
    <w:p w14:paraId="6F718712" w14:textId="581EA504" w:rsidR="00910326" w:rsidRPr="00485212" w:rsidRDefault="00DE4C1A" w:rsidP="00B5399E">
      <w:pPr>
        <w:pStyle w:val="ListParagraph"/>
        <w:numPr>
          <w:ilvl w:val="0"/>
          <w:numId w:val="23"/>
        </w:numPr>
        <w:tabs>
          <w:tab w:val="left" w:pos="1268"/>
        </w:tabs>
        <w:jc w:val="both"/>
        <w:rPr>
          <w:rFonts w:ascii="Century Gothic" w:hAnsi="Century Gothic"/>
          <w:b/>
          <w:bCs/>
          <w:sz w:val="22"/>
          <w:szCs w:val="22"/>
        </w:rPr>
      </w:pPr>
      <w:r w:rsidRPr="00B5399E">
        <w:rPr>
          <w:rFonts w:ascii="Century Gothic" w:hAnsi="Century Gothic"/>
          <w:sz w:val="22"/>
          <w:szCs w:val="22"/>
        </w:rPr>
        <w:t>You can complete a full school audit</w:t>
      </w:r>
      <w:r w:rsidR="00B80C77" w:rsidRPr="00B5399E">
        <w:rPr>
          <w:rFonts w:ascii="Century Gothic" w:hAnsi="Century Gothic"/>
          <w:sz w:val="22"/>
          <w:szCs w:val="22"/>
        </w:rPr>
        <w:t xml:space="preserve"> of waste using </w:t>
      </w:r>
      <w:r w:rsidR="000B2085" w:rsidRPr="00B5399E">
        <w:rPr>
          <w:rFonts w:ascii="Century Gothic" w:hAnsi="Century Gothic"/>
          <w:sz w:val="22"/>
          <w:szCs w:val="22"/>
        </w:rPr>
        <w:t xml:space="preserve">the </w:t>
      </w:r>
      <w:hyperlink r:id="rId14" w:history="1">
        <w:r w:rsidR="000B2085" w:rsidRPr="00B5399E">
          <w:rPr>
            <w:rStyle w:val="Hyperlink"/>
            <w:rFonts w:ascii="Century Gothic" w:hAnsi="Century Gothic"/>
            <w:sz w:val="22"/>
            <w:szCs w:val="22"/>
          </w:rPr>
          <w:t>module designed by ResourceSmart schools</w:t>
        </w:r>
      </w:hyperlink>
      <w:r w:rsidR="00B5399E" w:rsidRPr="00B5399E">
        <w:rPr>
          <w:rFonts w:ascii="Century Gothic" w:hAnsi="Century Gothic"/>
          <w:sz w:val="22"/>
          <w:szCs w:val="22"/>
        </w:rPr>
        <w:t xml:space="preserve">. </w:t>
      </w:r>
      <w:r w:rsidR="000B2085" w:rsidRPr="00B5399E">
        <w:rPr>
          <w:rFonts w:ascii="Century Gothic" w:hAnsi="Century Gothic"/>
          <w:sz w:val="22"/>
          <w:szCs w:val="22"/>
        </w:rPr>
        <w:t xml:space="preserve"> </w:t>
      </w:r>
    </w:p>
    <w:p w14:paraId="0DB6EBAC" w14:textId="1075172F" w:rsidR="007300E5" w:rsidRPr="00037B2E" w:rsidRDefault="007300E5" w:rsidP="007300E5">
      <w:pPr>
        <w:tabs>
          <w:tab w:val="left" w:pos="1268"/>
        </w:tabs>
        <w:ind w:left="360"/>
        <w:jc w:val="both"/>
        <w:rPr>
          <w:rFonts w:ascii="Century Gothic" w:hAnsi="Century Gothic"/>
          <w:b/>
          <w:bCs/>
          <w:sz w:val="22"/>
          <w:szCs w:val="22"/>
        </w:rPr>
      </w:pPr>
      <w:r w:rsidRPr="00037B2E">
        <w:rPr>
          <w:rFonts w:ascii="Century Gothic" w:hAnsi="Century Gothic"/>
          <w:b/>
          <w:bCs/>
          <w:sz w:val="22"/>
          <w:szCs w:val="22"/>
        </w:rPr>
        <w:t xml:space="preserve">This is only the beginning </w:t>
      </w:r>
      <w:r w:rsidR="007A414D">
        <w:rPr>
          <w:rFonts w:ascii="Century Gothic" w:hAnsi="Century Gothic"/>
          <w:b/>
          <w:bCs/>
          <w:sz w:val="22"/>
          <w:szCs w:val="22"/>
        </w:rPr>
        <w:t>to</w:t>
      </w:r>
      <w:r w:rsidRPr="00037B2E">
        <w:rPr>
          <w:rFonts w:ascii="Century Gothic" w:hAnsi="Century Gothic"/>
          <w:b/>
          <w:bCs/>
          <w:sz w:val="22"/>
          <w:szCs w:val="22"/>
        </w:rPr>
        <w:t xml:space="preserve"> spur your students on to make a change for the earth we all share. This is about building a community of support and not shaming anyone for their choices.</w:t>
      </w:r>
    </w:p>
    <w:p w14:paraId="2F2E6F2D" w14:textId="77777777" w:rsidR="00485212" w:rsidRPr="007300E5" w:rsidRDefault="00485212" w:rsidP="007300E5">
      <w:pPr>
        <w:tabs>
          <w:tab w:val="left" w:pos="1268"/>
        </w:tabs>
        <w:jc w:val="both"/>
        <w:rPr>
          <w:rFonts w:ascii="Century Gothic" w:hAnsi="Century Gothic"/>
          <w:b/>
          <w:bCs/>
          <w:sz w:val="22"/>
          <w:szCs w:val="22"/>
        </w:rPr>
      </w:pPr>
    </w:p>
    <w:p w14:paraId="7D60F4A6" w14:textId="77777777" w:rsidR="00910326" w:rsidRDefault="00910326" w:rsidP="00290475">
      <w:pPr>
        <w:tabs>
          <w:tab w:val="left" w:pos="1268"/>
        </w:tabs>
        <w:jc w:val="both"/>
        <w:rPr>
          <w:rFonts w:ascii="Century Gothic" w:hAnsi="Century Gothic"/>
          <w:b/>
          <w:bCs/>
          <w:sz w:val="22"/>
          <w:szCs w:val="22"/>
        </w:rPr>
      </w:pPr>
    </w:p>
    <w:p w14:paraId="257522DC" w14:textId="77777777" w:rsidR="00910326" w:rsidRDefault="00910326" w:rsidP="00290475">
      <w:pPr>
        <w:tabs>
          <w:tab w:val="left" w:pos="1268"/>
        </w:tabs>
        <w:jc w:val="both"/>
        <w:rPr>
          <w:rFonts w:ascii="Century Gothic" w:hAnsi="Century Gothic"/>
          <w:b/>
          <w:bCs/>
          <w:sz w:val="22"/>
          <w:szCs w:val="22"/>
        </w:rPr>
      </w:pPr>
    </w:p>
    <w:p w14:paraId="04E5A361" w14:textId="0F21834C" w:rsidR="00D75E48" w:rsidRDefault="00CD3F10" w:rsidP="00290475">
      <w:pPr>
        <w:tabs>
          <w:tab w:val="left" w:pos="1268"/>
        </w:tabs>
        <w:jc w:val="both"/>
        <w:rPr>
          <w:rFonts w:ascii="Century Gothic" w:hAnsi="Century Gothic"/>
          <w:b/>
          <w:bCs/>
          <w:sz w:val="22"/>
          <w:szCs w:val="22"/>
        </w:rPr>
      </w:pPr>
      <w:r>
        <w:rPr>
          <w:rFonts w:ascii="Century Gothic" w:hAnsi="Century Gothic"/>
          <w:b/>
          <w:bCs/>
          <w:noProof/>
          <w:sz w:val="22"/>
          <w:szCs w:val="22"/>
        </w:rPr>
        <w:lastRenderedPageBreak/>
        <w:drawing>
          <wp:anchor distT="0" distB="0" distL="114300" distR="114300" simplePos="0" relativeHeight="251658246" behindDoc="0" locked="0" layoutInCell="1" allowOverlap="1" wp14:anchorId="6ED1B5FC" wp14:editId="47CAA658">
            <wp:simplePos x="0" y="0"/>
            <wp:positionH relativeFrom="column">
              <wp:posOffset>-217170</wp:posOffset>
            </wp:positionH>
            <wp:positionV relativeFrom="paragraph">
              <wp:posOffset>524510</wp:posOffset>
            </wp:positionV>
            <wp:extent cx="1747520" cy="1310640"/>
            <wp:effectExtent l="8890" t="0" r="0" b="0"/>
            <wp:wrapSquare wrapText="bothSides"/>
            <wp:docPr id="3258218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21898" name="Picture 325821898"/>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1747520" cy="131064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sz w:val="22"/>
          <w:szCs w:val="22"/>
        </w:rPr>
        <w:drawing>
          <wp:anchor distT="0" distB="0" distL="114300" distR="114300" simplePos="0" relativeHeight="251658248" behindDoc="0" locked="0" layoutInCell="1" allowOverlap="1" wp14:anchorId="77332D9E" wp14:editId="222A31F1">
            <wp:simplePos x="0" y="0"/>
            <wp:positionH relativeFrom="column">
              <wp:posOffset>3980180</wp:posOffset>
            </wp:positionH>
            <wp:positionV relativeFrom="paragraph">
              <wp:posOffset>531495</wp:posOffset>
            </wp:positionV>
            <wp:extent cx="1747520" cy="1310640"/>
            <wp:effectExtent l="8890" t="0" r="0" b="0"/>
            <wp:wrapSquare wrapText="bothSides"/>
            <wp:docPr id="61900235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02358" name="Picture 619002358"/>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1747520" cy="1310640"/>
                    </a:xfrm>
                    <a:prstGeom prst="rect">
                      <a:avLst/>
                    </a:prstGeom>
                  </pic:spPr>
                </pic:pic>
              </a:graphicData>
            </a:graphic>
          </wp:anchor>
        </w:drawing>
      </w:r>
      <w:r w:rsidR="00690FF8">
        <w:rPr>
          <w:rFonts w:ascii="Century Gothic" w:hAnsi="Century Gothic"/>
          <w:b/>
          <w:bCs/>
          <w:sz w:val="22"/>
          <w:szCs w:val="22"/>
        </w:rPr>
        <w:t>Example photos of what the waste audit could look like once all waste has been sorted:</w:t>
      </w:r>
    </w:p>
    <w:p w14:paraId="5B128F30" w14:textId="1D31D1EC" w:rsidR="00536A69" w:rsidRPr="00E107A3" w:rsidRDefault="00CD3F10" w:rsidP="00290475">
      <w:pPr>
        <w:tabs>
          <w:tab w:val="left" w:pos="1268"/>
        </w:tabs>
        <w:jc w:val="both"/>
        <w:rPr>
          <w:rFonts w:ascii="Century Gothic" w:hAnsi="Century Gothic"/>
          <w:b/>
          <w:bCs/>
          <w:sz w:val="22"/>
          <w:szCs w:val="22"/>
        </w:rPr>
      </w:pPr>
      <w:r>
        <w:rPr>
          <w:rFonts w:ascii="Century Gothic" w:hAnsi="Century Gothic"/>
          <w:b/>
          <w:bCs/>
          <w:noProof/>
          <w:sz w:val="22"/>
          <w:szCs w:val="22"/>
        </w:rPr>
        <w:drawing>
          <wp:anchor distT="0" distB="0" distL="114300" distR="114300" simplePos="0" relativeHeight="251658247" behindDoc="0" locked="0" layoutInCell="1" allowOverlap="1" wp14:anchorId="56C2E498" wp14:editId="6526F24C">
            <wp:simplePos x="0" y="0"/>
            <wp:positionH relativeFrom="column">
              <wp:posOffset>2576830</wp:posOffset>
            </wp:positionH>
            <wp:positionV relativeFrom="paragraph">
              <wp:posOffset>228600</wp:posOffset>
            </wp:positionV>
            <wp:extent cx="1763395" cy="1322705"/>
            <wp:effectExtent l="0" t="8255" r="0" b="0"/>
            <wp:wrapSquare wrapText="bothSides"/>
            <wp:docPr id="8733709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70986" name="Picture 873370986"/>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763395" cy="132270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noProof/>
          <w:sz w:val="22"/>
          <w:szCs w:val="22"/>
        </w:rPr>
        <w:drawing>
          <wp:anchor distT="0" distB="0" distL="114300" distR="114300" simplePos="0" relativeHeight="251658245" behindDoc="0" locked="0" layoutInCell="1" allowOverlap="1" wp14:anchorId="1FDBFE03" wp14:editId="13B6C16B">
            <wp:simplePos x="0" y="0"/>
            <wp:positionH relativeFrom="column">
              <wp:posOffset>1173480</wp:posOffset>
            </wp:positionH>
            <wp:positionV relativeFrom="paragraph">
              <wp:posOffset>228600</wp:posOffset>
            </wp:positionV>
            <wp:extent cx="1751965" cy="1313815"/>
            <wp:effectExtent l="0" t="9525" r="0" b="0"/>
            <wp:wrapSquare wrapText="bothSides"/>
            <wp:docPr id="1861563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6307" name="Picture 186156307"/>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1751965" cy="1313815"/>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bCs/>
          <w:sz w:val="22"/>
          <w:szCs w:val="22"/>
        </w:rPr>
        <w:t xml:space="preserve"> </w:t>
      </w:r>
      <w:r w:rsidR="00536A69" w:rsidRPr="002F2FD1">
        <w:rPr>
          <w:rFonts w:ascii="Century Gothic" w:hAnsi="Century Gothic"/>
          <w:noProof/>
        </w:rPr>
        <mc:AlternateContent>
          <mc:Choice Requires="wps">
            <w:drawing>
              <wp:anchor distT="0" distB="0" distL="114300" distR="114300" simplePos="0" relativeHeight="251658249" behindDoc="0" locked="0" layoutInCell="1" allowOverlap="1" wp14:anchorId="4450C4F7" wp14:editId="708D175D">
                <wp:simplePos x="0" y="0"/>
                <wp:positionH relativeFrom="column">
                  <wp:posOffset>46226</wp:posOffset>
                </wp:positionH>
                <wp:positionV relativeFrom="paragraph">
                  <wp:posOffset>203078</wp:posOffset>
                </wp:positionV>
                <wp:extent cx="1125855" cy="0"/>
                <wp:effectExtent l="0" t="0" r="0" b="0"/>
                <wp:wrapNone/>
                <wp:docPr id="1512081993" name="Straight Connector 6"/>
                <wp:cNvGraphicFramePr/>
                <a:graphic xmlns:a="http://schemas.openxmlformats.org/drawingml/2006/main">
                  <a:graphicData uri="http://schemas.microsoft.com/office/word/2010/wordprocessingShape">
                    <wps:wsp>
                      <wps:cNvCnPr/>
                      <wps:spPr>
                        <a:xfrm>
                          <a:off x="0" y="0"/>
                          <a:ext cx="1125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A313E" id="Straight Connector 6"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65pt,16pt" to="92.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" strokecolor="black [3200]" strokeweight=".5pt">
                <v:stroke joinstyle="miter"/>
              </v:line>
            </w:pict>
          </mc:Fallback>
        </mc:AlternateContent>
      </w:r>
    </w:p>
    <w:p w14:paraId="6CE95894" w14:textId="7A7CE37D" w:rsidR="002F2EAC" w:rsidRPr="007E2AA8" w:rsidRDefault="00911421" w:rsidP="00911421">
      <w:pPr>
        <w:tabs>
          <w:tab w:val="left" w:pos="1268"/>
        </w:tabs>
        <w:jc w:val="both"/>
        <w:rPr>
          <w:rFonts w:ascii="Century Gothic" w:hAnsi="Century Gothic"/>
          <w:b/>
          <w:bCs/>
        </w:rPr>
      </w:pPr>
      <w:r w:rsidRPr="002F2EAC">
        <w:rPr>
          <w:rFonts w:ascii="Century Gothic" w:hAnsi="Century Gothic"/>
          <w:b/>
          <w:bCs/>
        </w:rPr>
        <w:t xml:space="preserve">Option 2: “Clean” Waste Audit </w:t>
      </w:r>
    </w:p>
    <w:p w14:paraId="5D94446B" w14:textId="77777777" w:rsidR="00911421" w:rsidRPr="007E2AA8" w:rsidRDefault="00911421" w:rsidP="00911421">
      <w:pPr>
        <w:tabs>
          <w:tab w:val="left" w:pos="1268"/>
        </w:tabs>
        <w:jc w:val="both"/>
        <w:rPr>
          <w:rFonts w:ascii="Century Gothic" w:hAnsi="Century Gothic"/>
          <w:b/>
          <w:bCs/>
          <w:sz w:val="22"/>
          <w:szCs w:val="22"/>
        </w:rPr>
      </w:pPr>
      <w:r w:rsidRPr="007E2AA8">
        <w:rPr>
          <w:rFonts w:ascii="Century Gothic" w:hAnsi="Century Gothic"/>
          <w:b/>
          <w:bCs/>
          <w:sz w:val="22"/>
          <w:szCs w:val="22"/>
        </w:rPr>
        <w:t xml:space="preserve">Resources Required: </w:t>
      </w:r>
    </w:p>
    <w:p w14:paraId="6AD1CC3E" w14:textId="77777777" w:rsidR="006A7D4A" w:rsidRPr="007E2AA8" w:rsidRDefault="006A7D4A" w:rsidP="006A7D4A">
      <w:pPr>
        <w:pStyle w:val="ListParagraph"/>
        <w:numPr>
          <w:ilvl w:val="0"/>
          <w:numId w:val="24"/>
        </w:numPr>
        <w:spacing w:line="278" w:lineRule="auto"/>
        <w:rPr>
          <w:rFonts w:ascii="Century Gothic" w:hAnsi="Century Gothic"/>
          <w:sz w:val="22"/>
          <w:szCs w:val="22"/>
        </w:rPr>
      </w:pPr>
      <w:r w:rsidRPr="007E2AA8">
        <w:rPr>
          <w:rFonts w:ascii="Century Gothic" w:hAnsi="Century Gothic"/>
          <w:sz w:val="22"/>
          <w:szCs w:val="22"/>
        </w:rPr>
        <w:t>Waste item images with item weight (4 to a page cut up)</w:t>
      </w:r>
    </w:p>
    <w:p w14:paraId="0D956156" w14:textId="247892AD" w:rsidR="006A7D4A" w:rsidRPr="007E2AA8" w:rsidRDefault="006A7D4A" w:rsidP="006A7D4A">
      <w:pPr>
        <w:pStyle w:val="ListParagraph"/>
        <w:numPr>
          <w:ilvl w:val="0"/>
          <w:numId w:val="24"/>
        </w:numPr>
        <w:spacing w:line="278" w:lineRule="auto"/>
        <w:rPr>
          <w:rFonts w:ascii="Century Gothic" w:hAnsi="Century Gothic"/>
          <w:sz w:val="22"/>
          <w:szCs w:val="22"/>
        </w:rPr>
      </w:pPr>
      <w:r w:rsidRPr="007E2AA8">
        <w:rPr>
          <w:rFonts w:ascii="Century Gothic" w:hAnsi="Century Gothic"/>
          <w:sz w:val="22"/>
          <w:szCs w:val="22"/>
        </w:rPr>
        <w:t>Station labels (Paper and Cardboard, Organics (food and garden waste), soft plastics</w:t>
      </w:r>
      <w:r w:rsidR="00491F78">
        <w:rPr>
          <w:rFonts w:ascii="Century Gothic" w:hAnsi="Century Gothic"/>
          <w:sz w:val="22"/>
          <w:szCs w:val="22"/>
        </w:rPr>
        <w:t xml:space="preserve"> and general waste,</w:t>
      </w:r>
      <w:r w:rsidRPr="007E2AA8">
        <w:rPr>
          <w:rFonts w:ascii="Century Gothic" w:hAnsi="Century Gothic"/>
          <w:sz w:val="22"/>
          <w:szCs w:val="22"/>
        </w:rPr>
        <w:t xml:space="preserve"> and comingled recycling (glass, steel, aluminium, hard plastics)</w:t>
      </w:r>
    </w:p>
    <w:p w14:paraId="36C3C8A1" w14:textId="77777777" w:rsidR="006A7D4A" w:rsidRPr="007E2AA8" w:rsidRDefault="006A7D4A" w:rsidP="006A7D4A">
      <w:pPr>
        <w:pStyle w:val="ListParagraph"/>
        <w:numPr>
          <w:ilvl w:val="0"/>
          <w:numId w:val="24"/>
        </w:numPr>
        <w:tabs>
          <w:tab w:val="left" w:pos="1268"/>
        </w:tabs>
        <w:jc w:val="both"/>
        <w:rPr>
          <w:rFonts w:ascii="Century Gothic" w:hAnsi="Century Gothic"/>
          <w:sz w:val="22"/>
          <w:szCs w:val="22"/>
        </w:rPr>
      </w:pPr>
      <w:r w:rsidRPr="007E2AA8">
        <w:rPr>
          <w:rFonts w:ascii="Century Gothic" w:hAnsi="Century Gothic"/>
          <w:sz w:val="22"/>
          <w:szCs w:val="22"/>
        </w:rPr>
        <w:t>One printed version of the waste audit worksheet (A3 size)</w:t>
      </w:r>
    </w:p>
    <w:p w14:paraId="0FF49EA9" w14:textId="77777777" w:rsidR="006A7D4A" w:rsidRPr="007E2AA8" w:rsidRDefault="006A7D4A" w:rsidP="006A7D4A">
      <w:pPr>
        <w:pStyle w:val="ListParagraph"/>
        <w:numPr>
          <w:ilvl w:val="0"/>
          <w:numId w:val="24"/>
        </w:numPr>
        <w:tabs>
          <w:tab w:val="left" w:pos="1268"/>
        </w:tabs>
        <w:jc w:val="both"/>
        <w:rPr>
          <w:rFonts w:ascii="Century Gothic" w:hAnsi="Century Gothic"/>
          <w:sz w:val="22"/>
          <w:szCs w:val="22"/>
        </w:rPr>
      </w:pPr>
      <w:r w:rsidRPr="007E2AA8">
        <w:rPr>
          <w:rFonts w:ascii="Century Gothic" w:hAnsi="Century Gothic"/>
          <w:sz w:val="22"/>
          <w:szCs w:val="22"/>
        </w:rPr>
        <w:t>Optional: Printed class set of traffic light cards (provided)</w:t>
      </w:r>
    </w:p>
    <w:p w14:paraId="36776886" w14:textId="77777777" w:rsidR="006A7D4A" w:rsidRPr="007E2AA8" w:rsidRDefault="006A7D4A" w:rsidP="006A7D4A">
      <w:pPr>
        <w:pStyle w:val="ListParagraph"/>
        <w:numPr>
          <w:ilvl w:val="0"/>
          <w:numId w:val="24"/>
        </w:numPr>
        <w:tabs>
          <w:tab w:val="left" w:pos="1268"/>
        </w:tabs>
        <w:jc w:val="both"/>
        <w:rPr>
          <w:rFonts w:ascii="Century Gothic" w:hAnsi="Century Gothic"/>
          <w:sz w:val="22"/>
          <w:szCs w:val="22"/>
        </w:rPr>
      </w:pPr>
      <w:r w:rsidRPr="007E2AA8">
        <w:rPr>
          <w:rFonts w:ascii="Century Gothic" w:hAnsi="Century Gothic"/>
          <w:sz w:val="22"/>
          <w:szCs w:val="22"/>
        </w:rPr>
        <w:t>Printed “Ways to reduce waste” information sheet.</w:t>
      </w:r>
    </w:p>
    <w:p w14:paraId="1DF1C030" w14:textId="77777777" w:rsidR="006A7D4A" w:rsidRPr="007E2AA8" w:rsidRDefault="006A7D4A" w:rsidP="006A7D4A">
      <w:pPr>
        <w:pStyle w:val="ListParagraph"/>
        <w:numPr>
          <w:ilvl w:val="0"/>
          <w:numId w:val="24"/>
        </w:numPr>
        <w:tabs>
          <w:tab w:val="left" w:pos="1268"/>
        </w:tabs>
        <w:jc w:val="both"/>
        <w:rPr>
          <w:rFonts w:ascii="Century Gothic" w:hAnsi="Century Gothic"/>
          <w:sz w:val="22"/>
          <w:szCs w:val="22"/>
        </w:rPr>
      </w:pPr>
      <w:r w:rsidRPr="007E2AA8">
        <w:rPr>
          <w:rFonts w:ascii="Century Gothic" w:hAnsi="Century Gothic"/>
          <w:sz w:val="22"/>
          <w:szCs w:val="22"/>
        </w:rPr>
        <w:t>Camera to record your findings (to post to the padlet)</w:t>
      </w:r>
    </w:p>
    <w:p w14:paraId="5E66AD4E" w14:textId="59F0F353" w:rsidR="006A7D4A" w:rsidRDefault="006A7D4A" w:rsidP="006A7D4A">
      <w:pPr>
        <w:pStyle w:val="ListParagraph"/>
        <w:numPr>
          <w:ilvl w:val="0"/>
          <w:numId w:val="24"/>
        </w:numPr>
        <w:tabs>
          <w:tab w:val="left" w:pos="1268"/>
        </w:tabs>
        <w:jc w:val="both"/>
        <w:rPr>
          <w:rFonts w:ascii="Century Gothic" w:hAnsi="Century Gothic"/>
          <w:sz w:val="22"/>
          <w:szCs w:val="22"/>
        </w:rPr>
      </w:pPr>
      <w:r w:rsidRPr="007E2AA8">
        <w:rPr>
          <w:rFonts w:ascii="Century Gothic" w:hAnsi="Century Gothic"/>
          <w:sz w:val="22"/>
          <w:szCs w:val="22"/>
        </w:rPr>
        <w:t>Access to Padlet (</w:t>
      </w:r>
      <w:hyperlink r:id="rId19" w:history="1">
        <w:r w:rsidR="00E43414" w:rsidRPr="00E43414">
          <w:rPr>
            <w:rStyle w:val="Hyperlink"/>
          </w:rPr>
          <w:t>ResourceSmart Schools X State Library Victoria</w:t>
        </w:r>
      </w:hyperlink>
      <w:r w:rsidR="00E43414">
        <w:t>)</w:t>
      </w:r>
    </w:p>
    <w:p w14:paraId="4C49BD59" w14:textId="6FB0E1DC" w:rsidR="008A2EA8" w:rsidRPr="007E2AA8" w:rsidRDefault="008A2EA8" w:rsidP="006A7D4A">
      <w:pPr>
        <w:pStyle w:val="ListParagraph"/>
        <w:numPr>
          <w:ilvl w:val="0"/>
          <w:numId w:val="24"/>
        </w:numPr>
        <w:tabs>
          <w:tab w:val="left" w:pos="1268"/>
        </w:tabs>
        <w:jc w:val="both"/>
        <w:rPr>
          <w:rFonts w:ascii="Century Gothic" w:hAnsi="Century Gothic"/>
          <w:sz w:val="22"/>
          <w:szCs w:val="22"/>
        </w:rPr>
      </w:pPr>
      <w:r>
        <w:rPr>
          <w:rFonts w:ascii="Century Gothic" w:hAnsi="Century Gothic"/>
          <w:sz w:val="22"/>
          <w:szCs w:val="22"/>
        </w:rPr>
        <w:t>Calculator to add up the “weights” of the waste.</w:t>
      </w:r>
    </w:p>
    <w:p w14:paraId="70E3B634" w14:textId="77777777" w:rsidR="006A7D4A" w:rsidRPr="007E2AA8" w:rsidRDefault="006A7D4A" w:rsidP="00911421">
      <w:pPr>
        <w:tabs>
          <w:tab w:val="left" w:pos="1268"/>
        </w:tabs>
        <w:jc w:val="both"/>
        <w:rPr>
          <w:rFonts w:ascii="Century Gothic" w:hAnsi="Century Gothic"/>
          <w:b/>
          <w:bCs/>
          <w:sz w:val="22"/>
          <w:szCs w:val="22"/>
        </w:rPr>
      </w:pPr>
    </w:p>
    <w:p w14:paraId="0185F2E4" w14:textId="77777777" w:rsidR="00911421" w:rsidRPr="007E2AA8" w:rsidRDefault="00911421" w:rsidP="00911421">
      <w:pPr>
        <w:tabs>
          <w:tab w:val="left" w:pos="1268"/>
        </w:tabs>
        <w:jc w:val="both"/>
        <w:rPr>
          <w:rFonts w:ascii="Century Gothic" w:hAnsi="Century Gothic"/>
          <w:b/>
          <w:bCs/>
          <w:sz w:val="22"/>
          <w:szCs w:val="22"/>
        </w:rPr>
      </w:pPr>
      <w:r w:rsidRPr="007E2AA8">
        <w:rPr>
          <w:rFonts w:ascii="Century Gothic" w:hAnsi="Century Gothic"/>
          <w:b/>
          <w:bCs/>
          <w:sz w:val="22"/>
          <w:szCs w:val="22"/>
        </w:rPr>
        <w:t>Classroom Set Up:</w:t>
      </w:r>
    </w:p>
    <w:p w14:paraId="72A0C292" w14:textId="77777777" w:rsidR="007E2AA8" w:rsidRPr="007E2AA8" w:rsidRDefault="007E2AA8" w:rsidP="007E2AA8">
      <w:pPr>
        <w:pStyle w:val="ListParagraph"/>
        <w:numPr>
          <w:ilvl w:val="0"/>
          <w:numId w:val="24"/>
        </w:numPr>
        <w:tabs>
          <w:tab w:val="left" w:pos="1268"/>
        </w:tabs>
        <w:jc w:val="both"/>
        <w:rPr>
          <w:rFonts w:ascii="Century Gothic" w:hAnsi="Century Gothic"/>
          <w:sz w:val="22"/>
          <w:szCs w:val="22"/>
        </w:rPr>
      </w:pPr>
      <w:r w:rsidRPr="007E2AA8">
        <w:rPr>
          <w:rFonts w:ascii="Century Gothic" w:hAnsi="Century Gothic"/>
          <w:sz w:val="22"/>
          <w:szCs w:val="22"/>
        </w:rPr>
        <w:t>Divide the classroom tables into four groups prior to the livestream and hand out the set of traffic light cards (if using them)</w:t>
      </w:r>
    </w:p>
    <w:p w14:paraId="1C554C55" w14:textId="77777777" w:rsidR="007E2AA8" w:rsidRPr="007E2AA8" w:rsidRDefault="007E2AA8" w:rsidP="007E2AA8">
      <w:pPr>
        <w:pStyle w:val="ListParagraph"/>
        <w:numPr>
          <w:ilvl w:val="0"/>
          <w:numId w:val="24"/>
        </w:numPr>
        <w:tabs>
          <w:tab w:val="left" w:pos="1268"/>
        </w:tabs>
        <w:jc w:val="both"/>
        <w:rPr>
          <w:rFonts w:ascii="Century Gothic" w:hAnsi="Century Gothic"/>
          <w:sz w:val="22"/>
          <w:szCs w:val="22"/>
        </w:rPr>
      </w:pPr>
      <w:r w:rsidRPr="007E2AA8">
        <w:rPr>
          <w:rFonts w:ascii="Century Gothic" w:hAnsi="Century Gothic"/>
          <w:sz w:val="22"/>
          <w:szCs w:val="22"/>
        </w:rPr>
        <w:t>After the livestream, place the one station label per station.</w:t>
      </w:r>
    </w:p>
    <w:p w14:paraId="0F5E24EF" w14:textId="77777777" w:rsidR="007E2AA8" w:rsidRPr="007E2AA8" w:rsidRDefault="007E2AA8" w:rsidP="007E2AA8">
      <w:pPr>
        <w:pStyle w:val="ListParagraph"/>
        <w:numPr>
          <w:ilvl w:val="0"/>
          <w:numId w:val="24"/>
        </w:numPr>
        <w:tabs>
          <w:tab w:val="left" w:pos="1268"/>
        </w:tabs>
        <w:jc w:val="both"/>
        <w:rPr>
          <w:rFonts w:ascii="Century Gothic" w:hAnsi="Century Gothic"/>
          <w:sz w:val="22"/>
          <w:szCs w:val="22"/>
        </w:rPr>
      </w:pPr>
      <w:r w:rsidRPr="007E2AA8">
        <w:rPr>
          <w:rFonts w:ascii="Century Gothic" w:hAnsi="Century Gothic"/>
          <w:sz w:val="22"/>
          <w:szCs w:val="22"/>
        </w:rPr>
        <w:t>Place waste item images at the front of the classroom with the waste audit worksheet.</w:t>
      </w:r>
    </w:p>
    <w:p w14:paraId="10FFA052" w14:textId="77777777" w:rsidR="0044155C" w:rsidRDefault="0044155C" w:rsidP="0044155C">
      <w:pPr>
        <w:tabs>
          <w:tab w:val="left" w:pos="1268"/>
        </w:tabs>
        <w:jc w:val="both"/>
        <w:rPr>
          <w:rFonts w:ascii="Century Gothic" w:hAnsi="Century Gothic"/>
          <w:sz w:val="22"/>
          <w:szCs w:val="22"/>
        </w:rPr>
      </w:pPr>
    </w:p>
    <w:p w14:paraId="488649F7" w14:textId="77777777" w:rsidR="00536A69" w:rsidRDefault="00536A69" w:rsidP="0044155C">
      <w:pPr>
        <w:tabs>
          <w:tab w:val="left" w:pos="1268"/>
        </w:tabs>
        <w:jc w:val="both"/>
        <w:rPr>
          <w:rFonts w:ascii="Century Gothic" w:hAnsi="Century Gothic"/>
          <w:sz w:val="22"/>
          <w:szCs w:val="22"/>
        </w:rPr>
      </w:pPr>
    </w:p>
    <w:p w14:paraId="2F382EED" w14:textId="77777777" w:rsidR="00576D3E" w:rsidRDefault="00576D3E" w:rsidP="0044155C">
      <w:pPr>
        <w:tabs>
          <w:tab w:val="left" w:pos="1268"/>
        </w:tabs>
        <w:jc w:val="both"/>
        <w:rPr>
          <w:rFonts w:ascii="Century Gothic" w:hAnsi="Century Gothic"/>
          <w:sz w:val="22"/>
          <w:szCs w:val="22"/>
        </w:rPr>
      </w:pPr>
    </w:p>
    <w:p w14:paraId="4204FD92" w14:textId="77777777" w:rsidR="00E107A3" w:rsidRDefault="00E107A3" w:rsidP="0044155C">
      <w:pPr>
        <w:tabs>
          <w:tab w:val="left" w:pos="1268"/>
        </w:tabs>
        <w:jc w:val="both"/>
        <w:rPr>
          <w:rFonts w:ascii="Century Gothic" w:hAnsi="Century Gothic"/>
          <w:sz w:val="22"/>
          <w:szCs w:val="22"/>
        </w:rPr>
      </w:pPr>
    </w:p>
    <w:p w14:paraId="59595910" w14:textId="77777777" w:rsidR="00536A69" w:rsidRPr="00B46AE2" w:rsidRDefault="00536A69" w:rsidP="0044155C">
      <w:pPr>
        <w:tabs>
          <w:tab w:val="left" w:pos="1268"/>
        </w:tabs>
        <w:jc w:val="both"/>
        <w:rPr>
          <w:rFonts w:ascii="Century Gothic" w:hAnsi="Century Gothic"/>
          <w:sz w:val="22"/>
          <w:szCs w:val="22"/>
        </w:rPr>
      </w:pPr>
    </w:p>
    <w:p w14:paraId="39B62F9F" w14:textId="08E6133F" w:rsidR="0044155C" w:rsidRDefault="0044155C" w:rsidP="0044155C">
      <w:pPr>
        <w:tabs>
          <w:tab w:val="left" w:pos="1268"/>
        </w:tabs>
        <w:jc w:val="both"/>
        <w:rPr>
          <w:rFonts w:ascii="Century Gothic" w:hAnsi="Century Gothic"/>
          <w:b/>
          <w:bCs/>
          <w:sz w:val="22"/>
          <w:szCs w:val="22"/>
        </w:rPr>
      </w:pPr>
      <w:r w:rsidRPr="00536A69">
        <w:rPr>
          <w:rFonts w:ascii="Century Gothic" w:hAnsi="Century Gothic"/>
          <w:b/>
          <w:bCs/>
          <w:sz w:val="22"/>
          <w:szCs w:val="22"/>
        </w:rPr>
        <w:lastRenderedPageBreak/>
        <w:t>Lesson Outline</w:t>
      </w:r>
      <w:r w:rsidR="008E32E3" w:rsidRPr="00536A69">
        <w:rPr>
          <w:rFonts w:ascii="Century Gothic" w:hAnsi="Century Gothic"/>
          <w:b/>
          <w:bCs/>
          <w:sz w:val="22"/>
          <w:szCs w:val="22"/>
        </w:rPr>
        <w:t xml:space="preserve"> (Option 2)</w:t>
      </w:r>
      <w:r w:rsidRPr="00536A69">
        <w:rPr>
          <w:rFonts w:ascii="Century Gothic" w:hAnsi="Century Gothic"/>
          <w:b/>
          <w:bCs/>
          <w:sz w:val="22"/>
          <w:szCs w:val="22"/>
        </w:rPr>
        <w:t>:</w:t>
      </w:r>
    </w:p>
    <w:tbl>
      <w:tblPr>
        <w:tblStyle w:val="TableGrid"/>
        <w:tblW w:w="0" w:type="auto"/>
        <w:tblLook w:val="04A0" w:firstRow="1" w:lastRow="0" w:firstColumn="1" w:lastColumn="0" w:noHBand="0" w:noVBand="1"/>
      </w:tblPr>
      <w:tblGrid>
        <w:gridCol w:w="1980"/>
        <w:gridCol w:w="3260"/>
        <w:gridCol w:w="3963"/>
      </w:tblGrid>
      <w:tr w:rsidR="00864EB2" w14:paraId="6C0BDAAB" w14:textId="77777777" w:rsidTr="007E7E73">
        <w:tc>
          <w:tcPr>
            <w:tcW w:w="9203" w:type="dxa"/>
            <w:gridSpan w:val="3"/>
            <w:shd w:val="clear" w:color="auto" w:fill="C1E4F5" w:themeFill="accent1" w:themeFillTint="33"/>
          </w:tcPr>
          <w:p w14:paraId="0219587B" w14:textId="77777777" w:rsidR="009128AF" w:rsidRDefault="009128AF" w:rsidP="007E7E73">
            <w:pPr>
              <w:tabs>
                <w:tab w:val="left" w:pos="1268"/>
              </w:tabs>
              <w:jc w:val="both"/>
              <w:rPr>
                <w:rFonts w:ascii="Century Gothic" w:hAnsi="Century Gothic"/>
                <w:sz w:val="22"/>
                <w:szCs w:val="22"/>
              </w:rPr>
            </w:pPr>
          </w:p>
          <w:p w14:paraId="21640E19" w14:textId="09E641B1" w:rsidR="009128AF" w:rsidRPr="002F13F4" w:rsidRDefault="009128AF" w:rsidP="007E7E73">
            <w:pPr>
              <w:tabs>
                <w:tab w:val="left" w:pos="1268"/>
              </w:tabs>
              <w:jc w:val="center"/>
              <w:rPr>
                <w:rFonts w:ascii="Century Gothic" w:hAnsi="Century Gothic"/>
                <w:b/>
                <w:bCs/>
                <w:sz w:val="22"/>
                <w:szCs w:val="22"/>
              </w:rPr>
            </w:pPr>
            <w:r w:rsidRPr="002F13F4">
              <w:rPr>
                <w:rFonts w:ascii="Century Gothic" w:hAnsi="Century Gothic"/>
                <w:b/>
                <w:bCs/>
                <w:sz w:val="22"/>
                <w:szCs w:val="22"/>
              </w:rPr>
              <w:t>Livestream</w:t>
            </w:r>
            <w:r>
              <w:rPr>
                <w:rFonts w:ascii="Century Gothic" w:hAnsi="Century Gothic"/>
                <w:b/>
                <w:bCs/>
                <w:sz w:val="22"/>
                <w:szCs w:val="22"/>
              </w:rPr>
              <w:t xml:space="preserve"> (2</w:t>
            </w:r>
            <w:r w:rsidR="008E32E3">
              <w:rPr>
                <w:rFonts w:ascii="Century Gothic" w:hAnsi="Century Gothic"/>
                <w:b/>
                <w:bCs/>
                <w:sz w:val="22"/>
                <w:szCs w:val="22"/>
              </w:rPr>
              <w:t>5</w:t>
            </w:r>
            <w:r>
              <w:rPr>
                <w:rFonts w:ascii="Century Gothic" w:hAnsi="Century Gothic"/>
                <w:b/>
                <w:bCs/>
                <w:sz w:val="22"/>
                <w:szCs w:val="22"/>
              </w:rPr>
              <w:t xml:space="preserve"> minutes)</w:t>
            </w:r>
          </w:p>
          <w:p w14:paraId="167D9D65" w14:textId="77777777" w:rsidR="009128AF" w:rsidRPr="002F13F4" w:rsidRDefault="009128AF" w:rsidP="007E7E73">
            <w:pPr>
              <w:tabs>
                <w:tab w:val="left" w:pos="1268"/>
              </w:tabs>
              <w:jc w:val="both"/>
              <w:rPr>
                <w:rFonts w:ascii="Century Gothic" w:hAnsi="Century Gothic"/>
                <w:sz w:val="22"/>
                <w:szCs w:val="22"/>
              </w:rPr>
            </w:pPr>
          </w:p>
        </w:tc>
      </w:tr>
      <w:tr w:rsidR="008A2EA8" w14:paraId="6E8A2798" w14:textId="77777777" w:rsidTr="007E7E73">
        <w:tc>
          <w:tcPr>
            <w:tcW w:w="1980" w:type="dxa"/>
          </w:tcPr>
          <w:p w14:paraId="1DD0CE0E" w14:textId="77777777" w:rsidR="009128AF" w:rsidRDefault="009128AF" w:rsidP="007E7E73">
            <w:pPr>
              <w:tabs>
                <w:tab w:val="left" w:pos="1268"/>
              </w:tabs>
              <w:jc w:val="both"/>
              <w:rPr>
                <w:rFonts w:ascii="Century Gothic" w:hAnsi="Century Gothic"/>
                <w:b/>
                <w:bCs/>
                <w:sz w:val="22"/>
                <w:szCs w:val="22"/>
              </w:rPr>
            </w:pPr>
            <w:r>
              <w:rPr>
                <w:rFonts w:ascii="Century Gothic" w:hAnsi="Century Gothic"/>
                <w:b/>
                <w:bCs/>
                <w:sz w:val="22"/>
                <w:szCs w:val="22"/>
              </w:rPr>
              <w:t>Section:</w:t>
            </w:r>
          </w:p>
        </w:tc>
        <w:tc>
          <w:tcPr>
            <w:tcW w:w="3260" w:type="dxa"/>
          </w:tcPr>
          <w:p w14:paraId="6E7DB358" w14:textId="77777777" w:rsidR="009128AF" w:rsidRDefault="009128AF" w:rsidP="007E7E73">
            <w:pPr>
              <w:tabs>
                <w:tab w:val="left" w:pos="1268"/>
              </w:tabs>
              <w:jc w:val="both"/>
              <w:rPr>
                <w:rFonts w:ascii="Century Gothic" w:hAnsi="Century Gothic"/>
                <w:b/>
                <w:bCs/>
                <w:sz w:val="22"/>
                <w:szCs w:val="22"/>
              </w:rPr>
            </w:pPr>
            <w:r>
              <w:rPr>
                <w:rFonts w:ascii="Century Gothic" w:hAnsi="Century Gothic"/>
                <w:b/>
                <w:bCs/>
                <w:sz w:val="22"/>
                <w:szCs w:val="22"/>
              </w:rPr>
              <w:t>What will students be doing?</w:t>
            </w:r>
          </w:p>
        </w:tc>
        <w:tc>
          <w:tcPr>
            <w:tcW w:w="3963" w:type="dxa"/>
          </w:tcPr>
          <w:p w14:paraId="67562303" w14:textId="77777777" w:rsidR="009128AF" w:rsidRDefault="009128AF" w:rsidP="007E7E73">
            <w:pPr>
              <w:tabs>
                <w:tab w:val="left" w:pos="1268"/>
              </w:tabs>
              <w:jc w:val="both"/>
              <w:rPr>
                <w:rFonts w:ascii="Century Gothic" w:hAnsi="Century Gothic"/>
                <w:b/>
                <w:bCs/>
                <w:sz w:val="22"/>
                <w:szCs w:val="22"/>
              </w:rPr>
            </w:pPr>
            <w:r>
              <w:rPr>
                <w:rFonts w:ascii="Century Gothic" w:hAnsi="Century Gothic"/>
                <w:b/>
                <w:bCs/>
                <w:sz w:val="22"/>
                <w:szCs w:val="22"/>
              </w:rPr>
              <w:t>How will you support your students?</w:t>
            </w:r>
          </w:p>
        </w:tc>
      </w:tr>
      <w:tr w:rsidR="008A2EA8" w14:paraId="5AF38D6D" w14:textId="77777777" w:rsidTr="007E7E73">
        <w:tc>
          <w:tcPr>
            <w:tcW w:w="1980" w:type="dxa"/>
          </w:tcPr>
          <w:p w14:paraId="451DD593" w14:textId="77777777" w:rsidR="008E32E3" w:rsidRPr="000116AB" w:rsidRDefault="008E32E3" w:rsidP="008E32E3">
            <w:pPr>
              <w:tabs>
                <w:tab w:val="left" w:pos="1268"/>
              </w:tabs>
              <w:jc w:val="both"/>
              <w:rPr>
                <w:rFonts w:ascii="Century Gothic" w:hAnsi="Century Gothic"/>
                <w:bCs/>
                <w:sz w:val="22"/>
                <w:szCs w:val="22"/>
              </w:rPr>
            </w:pPr>
            <w:r w:rsidRPr="000116AB">
              <w:rPr>
                <w:rFonts w:ascii="Century Gothic" w:hAnsi="Century Gothic"/>
                <w:bCs/>
                <w:sz w:val="22"/>
                <w:szCs w:val="22"/>
              </w:rPr>
              <w:t>Welcome</w:t>
            </w:r>
          </w:p>
        </w:tc>
        <w:tc>
          <w:tcPr>
            <w:tcW w:w="3260" w:type="dxa"/>
          </w:tcPr>
          <w:p w14:paraId="24973CD9" w14:textId="4C3DC7EF" w:rsidR="008E32E3" w:rsidRPr="00235C39" w:rsidRDefault="008E32E3" w:rsidP="008E32E3">
            <w:pPr>
              <w:tabs>
                <w:tab w:val="left" w:pos="1268"/>
              </w:tabs>
              <w:jc w:val="both"/>
              <w:rPr>
                <w:rFonts w:ascii="Century Gothic" w:hAnsi="Century Gothic"/>
                <w:sz w:val="22"/>
                <w:szCs w:val="22"/>
              </w:rPr>
            </w:pPr>
            <w:r>
              <w:rPr>
                <w:rFonts w:ascii="Century Gothic" w:hAnsi="Century Gothic"/>
                <w:sz w:val="22"/>
                <w:szCs w:val="22"/>
              </w:rPr>
              <w:t xml:space="preserve">Listening as Inga introduces </w:t>
            </w:r>
            <w:r w:rsidR="00E43414">
              <w:rPr>
                <w:rFonts w:ascii="Century Gothic" w:hAnsi="Century Gothic"/>
                <w:sz w:val="22"/>
                <w:szCs w:val="22"/>
              </w:rPr>
              <w:t>RSS</w:t>
            </w:r>
            <w:r>
              <w:rPr>
                <w:rFonts w:ascii="Century Gothic" w:hAnsi="Century Gothic"/>
                <w:sz w:val="22"/>
                <w:szCs w:val="22"/>
              </w:rPr>
              <w:t xml:space="preserve">, how the program came about and the need for change. </w:t>
            </w:r>
          </w:p>
        </w:tc>
        <w:tc>
          <w:tcPr>
            <w:tcW w:w="3963" w:type="dxa"/>
          </w:tcPr>
          <w:p w14:paraId="59061F81" w14:textId="2B0707D6" w:rsidR="008E32E3" w:rsidRPr="00235C39" w:rsidRDefault="008E32E3" w:rsidP="008E32E3">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8A2EA8" w14:paraId="58CAD52E" w14:textId="77777777" w:rsidTr="007E7E73">
        <w:tc>
          <w:tcPr>
            <w:tcW w:w="1980" w:type="dxa"/>
          </w:tcPr>
          <w:p w14:paraId="4C856836" w14:textId="77777777" w:rsidR="008E32E3" w:rsidRPr="000116AB" w:rsidRDefault="008E32E3" w:rsidP="008E32E3">
            <w:pPr>
              <w:tabs>
                <w:tab w:val="left" w:pos="1268"/>
              </w:tabs>
              <w:jc w:val="both"/>
              <w:rPr>
                <w:rFonts w:ascii="Century Gothic" w:hAnsi="Century Gothic"/>
                <w:bCs/>
                <w:sz w:val="22"/>
                <w:szCs w:val="22"/>
              </w:rPr>
            </w:pPr>
            <w:r w:rsidRPr="000116AB">
              <w:rPr>
                <w:rFonts w:ascii="Century Gothic" w:hAnsi="Century Gothic"/>
                <w:bCs/>
                <w:sz w:val="22"/>
                <w:szCs w:val="22"/>
              </w:rPr>
              <w:t>Trivia Quiz</w:t>
            </w:r>
          </w:p>
        </w:tc>
        <w:tc>
          <w:tcPr>
            <w:tcW w:w="3260" w:type="dxa"/>
          </w:tcPr>
          <w:p w14:paraId="34FBC2C0" w14:textId="11BEBE9A"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 xml:space="preserve">Listening to Inga and actively participating in the quiz. Students can use the </w:t>
            </w:r>
            <w:r w:rsidR="006B516D">
              <w:rPr>
                <w:rFonts w:ascii="Century Gothic" w:hAnsi="Century Gothic"/>
                <w:sz w:val="22"/>
                <w:szCs w:val="22"/>
              </w:rPr>
              <w:t>traffic light</w:t>
            </w:r>
            <w:r>
              <w:rPr>
                <w:rFonts w:ascii="Century Gothic" w:hAnsi="Century Gothic"/>
                <w:sz w:val="22"/>
                <w:szCs w:val="22"/>
              </w:rPr>
              <w:t xml:space="preserve"> cards if they wish.</w:t>
            </w:r>
          </w:p>
        </w:tc>
        <w:tc>
          <w:tcPr>
            <w:tcW w:w="3963" w:type="dxa"/>
          </w:tcPr>
          <w:p w14:paraId="396AFF24" w14:textId="47C47143"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By typing the majority answers to the quiz in the livestream chat.</w:t>
            </w:r>
          </w:p>
        </w:tc>
      </w:tr>
      <w:tr w:rsidR="008A2EA8" w14:paraId="12F027B3" w14:textId="77777777" w:rsidTr="007E7E73">
        <w:tc>
          <w:tcPr>
            <w:tcW w:w="1980" w:type="dxa"/>
          </w:tcPr>
          <w:p w14:paraId="78611C06" w14:textId="77777777" w:rsidR="008E32E3" w:rsidRPr="000116AB" w:rsidRDefault="008E32E3" w:rsidP="008E32E3">
            <w:pPr>
              <w:tabs>
                <w:tab w:val="left" w:pos="1268"/>
              </w:tabs>
              <w:jc w:val="both"/>
              <w:rPr>
                <w:rFonts w:ascii="Century Gothic" w:hAnsi="Century Gothic"/>
                <w:bCs/>
                <w:sz w:val="22"/>
                <w:szCs w:val="22"/>
              </w:rPr>
            </w:pPr>
            <w:r w:rsidRPr="000116AB">
              <w:rPr>
                <w:rFonts w:ascii="Century Gothic" w:hAnsi="Century Gothic"/>
                <w:bCs/>
                <w:sz w:val="22"/>
                <w:szCs w:val="22"/>
              </w:rPr>
              <w:t>Waste Management practices Discussion</w:t>
            </w:r>
          </w:p>
        </w:tc>
        <w:tc>
          <w:tcPr>
            <w:tcW w:w="3260" w:type="dxa"/>
          </w:tcPr>
          <w:p w14:paraId="407D1BF9" w14:textId="77777777"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Listening to Inga, discussing her questions about waste management practices at school and home and reflecting on what they might be able to do to create change.</w:t>
            </w:r>
          </w:p>
        </w:tc>
        <w:tc>
          <w:tcPr>
            <w:tcW w:w="3963" w:type="dxa"/>
          </w:tcPr>
          <w:p w14:paraId="1AA6FACC" w14:textId="5639ECFB"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Encourage active listening, typing student answers into the chat.</w:t>
            </w:r>
          </w:p>
        </w:tc>
      </w:tr>
      <w:tr w:rsidR="008A2EA8" w14:paraId="0EA9CA7F" w14:textId="77777777" w:rsidTr="007E7E73">
        <w:tc>
          <w:tcPr>
            <w:tcW w:w="1980" w:type="dxa"/>
          </w:tcPr>
          <w:p w14:paraId="222FAB5C" w14:textId="77777777" w:rsidR="008E32E3" w:rsidRPr="000116AB" w:rsidRDefault="008E32E3" w:rsidP="008E32E3">
            <w:pPr>
              <w:tabs>
                <w:tab w:val="left" w:pos="1268"/>
              </w:tabs>
              <w:jc w:val="both"/>
              <w:rPr>
                <w:rFonts w:ascii="Century Gothic" w:hAnsi="Century Gothic"/>
                <w:bCs/>
                <w:sz w:val="22"/>
                <w:szCs w:val="22"/>
              </w:rPr>
            </w:pPr>
            <w:r w:rsidRPr="000116AB">
              <w:rPr>
                <w:rFonts w:ascii="Century Gothic" w:hAnsi="Century Gothic"/>
                <w:bCs/>
                <w:sz w:val="22"/>
                <w:szCs w:val="22"/>
              </w:rPr>
              <w:t>Clean up Australia Day</w:t>
            </w:r>
          </w:p>
        </w:tc>
        <w:tc>
          <w:tcPr>
            <w:tcW w:w="3260" w:type="dxa"/>
          </w:tcPr>
          <w:p w14:paraId="19CDBE24" w14:textId="77777777"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 xml:space="preserve">Students will listen to Inga explain more about Clean up Australia Day and how they can get involved. </w:t>
            </w:r>
          </w:p>
        </w:tc>
        <w:tc>
          <w:tcPr>
            <w:tcW w:w="3963" w:type="dxa"/>
          </w:tcPr>
          <w:p w14:paraId="05043D21" w14:textId="07454AA1"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8A2EA8" w14:paraId="3E1B284B" w14:textId="77777777" w:rsidTr="007E7E73">
        <w:tc>
          <w:tcPr>
            <w:tcW w:w="1980" w:type="dxa"/>
          </w:tcPr>
          <w:p w14:paraId="22CA23C2" w14:textId="77777777" w:rsidR="008E32E3" w:rsidRPr="000116AB" w:rsidRDefault="008E32E3" w:rsidP="008E32E3">
            <w:pPr>
              <w:tabs>
                <w:tab w:val="left" w:pos="1268"/>
              </w:tabs>
              <w:jc w:val="both"/>
              <w:rPr>
                <w:rFonts w:ascii="Century Gothic" w:hAnsi="Century Gothic"/>
                <w:bCs/>
                <w:sz w:val="22"/>
                <w:szCs w:val="22"/>
              </w:rPr>
            </w:pPr>
            <w:r w:rsidRPr="000116AB">
              <w:rPr>
                <w:rFonts w:ascii="Century Gothic" w:hAnsi="Century Gothic"/>
                <w:bCs/>
                <w:sz w:val="22"/>
                <w:szCs w:val="22"/>
              </w:rPr>
              <w:t>Common waste items – What do we do with them?</w:t>
            </w:r>
          </w:p>
        </w:tc>
        <w:tc>
          <w:tcPr>
            <w:tcW w:w="3260" w:type="dxa"/>
          </w:tcPr>
          <w:p w14:paraId="3FCA971A" w14:textId="77777777"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 xml:space="preserve">Listening to Inga give examples of what can and can’t be recycled. Students can ask questions about specific items in the chat. </w:t>
            </w:r>
          </w:p>
        </w:tc>
        <w:tc>
          <w:tcPr>
            <w:tcW w:w="3963" w:type="dxa"/>
          </w:tcPr>
          <w:p w14:paraId="5A13A12D" w14:textId="084CB61E"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Encourage active listening, typing student answers into the chat.</w:t>
            </w:r>
          </w:p>
        </w:tc>
      </w:tr>
      <w:tr w:rsidR="008A2EA8" w14:paraId="122D71FB" w14:textId="77777777" w:rsidTr="007E7E73">
        <w:tc>
          <w:tcPr>
            <w:tcW w:w="1980" w:type="dxa"/>
          </w:tcPr>
          <w:p w14:paraId="32E5A322" w14:textId="77777777" w:rsidR="008E32E3" w:rsidRPr="000116AB" w:rsidRDefault="008E32E3" w:rsidP="008E32E3">
            <w:pPr>
              <w:tabs>
                <w:tab w:val="left" w:pos="1268"/>
              </w:tabs>
              <w:jc w:val="both"/>
              <w:rPr>
                <w:rFonts w:ascii="Century Gothic" w:hAnsi="Century Gothic"/>
                <w:bCs/>
                <w:sz w:val="22"/>
                <w:szCs w:val="22"/>
              </w:rPr>
            </w:pPr>
            <w:r w:rsidRPr="000116AB">
              <w:rPr>
                <w:rFonts w:ascii="Century Gothic" w:hAnsi="Century Gothic"/>
                <w:bCs/>
                <w:sz w:val="22"/>
                <w:szCs w:val="22"/>
              </w:rPr>
              <w:t>What is a waste audit? How do I conduct one?</w:t>
            </w:r>
          </w:p>
        </w:tc>
        <w:tc>
          <w:tcPr>
            <w:tcW w:w="3260" w:type="dxa"/>
          </w:tcPr>
          <w:p w14:paraId="2EB019AF" w14:textId="77777777"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Listening to Inga explain what a waste audit is, and how to complete one.</w:t>
            </w:r>
          </w:p>
        </w:tc>
        <w:tc>
          <w:tcPr>
            <w:tcW w:w="3963" w:type="dxa"/>
          </w:tcPr>
          <w:p w14:paraId="34D6093E" w14:textId="01F35626"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Encourage active listening.</w:t>
            </w:r>
          </w:p>
        </w:tc>
      </w:tr>
      <w:tr w:rsidR="008A2EA8" w14:paraId="492C7E0F" w14:textId="77777777" w:rsidTr="007E7E73">
        <w:tc>
          <w:tcPr>
            <w:tcW w:w="1980" w:type="dxa"/>
          </w:tcPr>
          <w:p w14:paraId="747A7795" w14:textId="77777777" w:rsidR="008E32E3" w:rsidRPr="000116AB" w:rsidRDefault="008E32E3" w:rsidP="008E32E3">
            <w:pPr>
              <w:tabs>
                <w:tab w:val="left" w:pos="1268"/>
              </w:tabs>
              <w:jc w:val="both"/>
              <w:rPr>
                <w:rFonts w:ascii="Century Gothic" w:hAnsi="Century Gothic"/>
                <w:bCs/>
                <w:sz w:val="22"/>
                <w:szCs w:val="22"/>
              </w:rPr>
            </w:pPr>
            <w:r w:rsidRPr="000116AB">
              <w:rPr>
                <w:rFonts w:ascii="Century Gothic" w:hAnsi="Century Gothic"/>
                <w:bCs/>
                <w:sz w:val="22"/>
                <w:szCs w:val="22"/>
              </w:rPr>
              <w:t>Introduce activity</w:t>
            </w:r>
          </w:p>
        </w:tc>
        <w:tc>
          <w:tcPr>
            <w:tcW w:w="3260" w:type="dxa"/>
          </w:tcPr>
          <w:p w14:paraId="194A8153" w14:textId="77777777"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 xml:space="preserve">Inga will pass over to the teacher who will explain the chosen classroom activity, prompting students to post their results to the Padlet. </w:t>
            </w:r>
          </w:p>
        </w:tc>
        <w:tc>
          <w:tcPr>
            <w:tcW w:w="3963" w:type="dxa"/>
          </w:tcPr>
          <w:p w14:paraId="5A4FF9BC" w14:textId="6F3C9A96" w:rsidR="008E32E3" w:rsidRDefault="008E32E3" w:rsidP="008E32E3">
            <w:pPr>
              <w:tabs>
                <w:tab w:val="left" w:pos="1268"/>
              </w:tabs>
              <w:jc w:val="both"/>
              <w:rPr>
                <w:rFonts w:ascii="Century Gothic" w:hAnsi="Century Gothic"/>
                <w:sz w:val="22"/>
                <w:szCs w:val="22"/>
              </w:rPr>
            </w:pPr>
            <w:r>
              <w:rPr>
                <w:rFonts w:ascii="Century Gothic" w:hAnsi="Century Gothic"/>
                <w:sz w:val="22"/>
                <w:szCs w:val="22"/>
              </w:rPr>
              <w:t>Log out of the livestream and provide instructions to your students of the activity.</w:t>
            </w:r>
          </w:p>
        </w:tc>
      </w:tr>
      <w:tr w:rsidR="00864EB2" w14:paraId="0390BABE" w14:textId="77777777" w:rsidTr="007E7E73">
        <w:tc>
          <w:tcPr>
            <w:tcW w:w="9203" w:type="dxa"/>
            <w:gridSpan w:val="3"/>
            <w:shd w:val="clear" w:color="auto" w:fill="C1E4F5" w:themeFill="accent1" w:themeFillTint="33"/>
          </w:tcPr>
          <w:p w14:paraId="4AECDA58" w14:textId="77777777" w:rsidR="008E32E3" w:rsidRDefault="008E32E3" w:rsidP="008E32E3">
            <w:pPr>
              <w:tabs>
                <w:tab w:val="left" w:pos="1268"/>
              </w:tabs>
              <w:jc w:val="center"/>
              <w:rPr>
                <w:rFonts w:ascii="Century Gothic" w:hAnsi="Century Gothic"/>
                <w:b/>
                <w:bCs/>
                <w:sz w:val="22"/>
                <w:szCs w:val="22"/>
              </w:rPr>
            </w:pPr>
          </w:p>
          <w:p w14:paraId="7B813416" w14:textId="77777777" w:rsidR="008E32E3" w:rsidRDefault="008E32E3" w:rsidP="008E32E3">
            <w:pPr>
              <w:tabs>
                <w:tab w:val="left" w:pos="1268"/>
              </w:tabs>
              <w:jc w:val="center"/>
              <w:rPr>
                <w:rFonts w:ascii="Century Gothic" w:hAnsi="Century Gothic"/>
                <w:b/>
                <w:bCs/>
                <w:sz w:val="22"/>
                <w:szCs w:val="22"/>
              </w:rPr>
            </w:pPr>
            <w:r w:rsidRPr="00A54FB0">
              <w:rPr>
                <w:rFonts w:ascii="Century Gothic" w:hAnsi="Century Gothic"/>
                <w:b/>
                <w:bCs/>
                <w:sz w:val="22"/>
                <w:szCs w:val="22"/>
              </w:rPr>
              <w:t>Classroom Activity</w:t>
            </w:r>
            <w:r>
              <w:rPr>
                <w:rFonts w:ascii="Century Gothic" w:hAnsi="Century Gothic"/>
                <w:b/>
                <w:bCs/>
                <w:sz w:val="22"/>
                <w:szCs w:val="22"/>
              </w:rPr>
              <w:t xml:space="preserve"> (30 minutes)</w:t>
            </w:r>
          </w:p>
          <w:p w14:paraId="26B83332" w14:textId="77777777" w:rsidR="008E32E3" w:rsidRPr="00A54FB0" w:rsidRDefault="008E32E3" w:rsidP="008E32E3">
            <w:pPr>
              <w:tabs>
                <w:tab w:val="left" w:pos="1268"/>
              </w:tabs>
              <w:jc w:val="center"/>
              <w:rPr>
                <w:rFonts w:ascii="Century Gothic" w:hAnsi="Century Gothic"/>
                <w:b/>
                <w:bCs/>
                <w:sz w:val="22"/>
                <w:szCs w:val="22"/>
              </w:rPr>
            </w:pPr>
          </w:p>
        </w:tc>
      </w:tr>
      <w:tr w:rsidR="00864EB2" w14:paraId="302C90B3" w14:textId="77777777" w:rsidTr="007E7E73">
        <w:tc>
          <w:tcPr>
            <w:tcW w:w="9203" w:type="dxa"/>
            <w:gridSpan w:val="3"/>
          </w:tcPr>
          <w:p w14:paraId="6258B9A1" w14:textId="77777777" w:rsidR="008E32E3" w:rsidRDefault="008E32E3" w:rsidP="008E32E3">
            <w:pPr>
              <w:tabs>
                <w:tab w:val="left" w:pos="1268"/>
              </w:tabs>
              <w:jc w:val="both"/>
              <w:rPr>
                <w:rFonts w:ascii="Century Gothic" w:hAnsi="Century Gothic"/>
                <w:sz w:val="22"/>
                <w:szCs w:val="22"/>
              </w:rPr>
            </w:pPr>
          </w:p>
          <w:p w14:paraId="00D62E95" w14:textId="52E610C8" w:rsidR="008E32E3" w:rsidRDefault="008E32E3"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 xml:space="preserve">Once Inga has completed the livestream element of the </w:t>
            </w:r>
            <w:r w:rsidR="00E43414">
              <w:rPr>
                <w:rFonts w:ascii="Century Gothic" w:hAnsi="Century Gothic"/>
                <w:sz w:val="22"/>
                <w:szCs w:val="22"/>
              </w:rPr>
              <w:t xml:space="preserve">RSS </w:t>
            </w:r>
            <w:r>
              <w:rPr>
                <w:rFonts w:ascii="Century Gothic" w:hAnsi="Century Gothic"/>
                <w:sz w:val="22"/>
                <w:szCs w:val="22"/>
              </w:rPr>
              <w:t xml:space="preserve">workshop, the livestream can be turned off. </w:t>
            </w:r>
          </w:p>
          <w:p w14:paraId="1DDB70FC" w14:textId="77777777" w:rsidR="008E32E3" w:rsidRDefault="00B25234"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 xml:space="preserve">Explain to students that they will be completing a “clean” waste audit mimicking </w:t>
            </w:r>
            <w:r w:rsidR="007C2C65">
              <w:rPr>
                <w:rFonts w:ascii="Century Gothic" w:hAnsi="Century Gothic"/>
                <w:sz w:val="22"/>
                <w:szCs w:val="22"/>
              </w:rPr>
              <w:t>what would be completed with real waste – but without the smell!</w:t>
            </w:r>
          </w:p>
          <w:p w14:paraId="532B6C68" w14:textId="77777777" w:rsidR="007C2C65" w:rsidRDefault="007C2C65"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lastRenderedPageBreak/>
              <w:t>Reiterate the points that Inga covered about how to categorise the waste items. Show the waste audit table and explain how it should be used.</w:t>
            </w:r>
          </w:p>
          <w:p w14:paraId="7EC5C69F" w14:textId="71E558CA" w:rsidR="00394C8D" w:rsidRDefault="00394C8D"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Spread out the different waste image cards on the floor in front of students or on a table so they can see the “type” of waste and amounts.</w:t>
            </w:r>
          </w:p>
          <w:p w14:paraId="69CF023C" w14:textId="13A4874C" w:rsidR="007C2C65" w:rsidRDefault="000C1B9E"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 xml:space="preserve">Using </w:t>
            </w:r>
            <w:r w:rsidR="00394C8D">
              <w:rPr>
                <w:rFonts w:ascii="Century Gothic" w:hAnsi="Century Gothic"/>
                <w:sz w:val="22"/>
                <w:szCs w:val="22"/>
              </w:rPr>
              <w:t>knowledge</w:t>
            </w:r>
            <w:r>
              <w:rPr>
                <w:rFonts w:ascii="Century Gothic" w:hAnsi="Century Gothic"/>
                <w:sz w:val="22"/>
                <w:szCs w:val="22"/>
              </w:rPr>
              <w:t xml:space="preserve"> from the livestream</w:t>
            </w:r>
            <w:r w:rsidR="00394C8D">
              <w:rPr>
                <w:rFonts w:ascii="Century Gothic" w:hAnsi="Century Gothic"/>
                <w:sz w:val="22"/>
                <w:szCs w:val="22"/>
              </w:rPr>
              <w:t xml:space="preserve"> and a cursory look at the waste images</w:t>
            </w:r>
            <w:r>
              <w:rPr>
                <w:rFonts w:ascii="Century Gothic" w:hAnsi="Century Gothic"/>
                <w:sz w:val="22"/>
                <w:szCs w:val="22"/>
              </w:rPr>
              <w:t xml:space="preserve">, students </w:t>
            </w:r>
            <w:r w:rsidR="00394C8D">
              <w:rPr>
                <w:rFonts w:ascii="Century Gothic" w:hAnsi="Century Gothic"/>
                <w:sz w:val="22"/>
                <w:szCs w:val="22"/>
              </w:rPr>
              <w:t>should</w:t>
            </w:r>
            <w:r>
              <w:rPr>
                <w:rFonts w:ascii="Century Gothic" w:hAnsi="Century Gothic"/>
                <w:sz w:val="22"/>
                <w:szCs w:val="22"/>
              </w:rPr>
              <w:t xml:space="preserve"> </w:t>
            </w:r>
            <w:r w:rsidRPr="007E2C94">
              <w:rPr>
                <w:rFonts w:ascii="Century Gothic" w:hAnsi="Century Gothic"/>
                <w:sz w:val="22"/>
                <w:szCs w:val="22"/>
                <w:u w:val="single"/>
              </w:rPr>
              <w:t>predict</w:t>
            </w:r>
            <w:r>
              <w:rPr>
                <w:rFonts w:ascii="Century Gothic" w:hAnsi="Century Gothic"/>
                <w:sz w:val="22"/>
                <w:szCs w:val="22"/>
              </w:rPr>
              <w:t xml:space="preserve"> the total weight of each of the four categories. Ask a student to record this on the labels in each </w:t>
            </w:r>
            <w:r w:rsidR="006A430D">
              <w:rPr>
                <w:rFonts w:ascii="Century Gothic" w:hAnsi="Century Gothic"/>
                <w:sz w:val="22"/>
                <w:szCs w:val="22"/>
              </w:rPr>
              <w:t>station</w:t>
            </w:r>
            <w:r>
              <w:rPr>
                <w:rFonts w:ascii="Century Gothic" w:hAnsi="Century Gothic"/>
                <w:sz w:val="22"/>
                <w:szCs w:val="22"/>
              </w:rPr>
              <w:t xml:space="preserve">. </w:t>
            </w:r>
            <w:r w:rsidR="006A430D">
              <w:rPr>
                <w:rFonts w:ascii="Century Gothic" w:hAnsi="Century Gothic"/>
                <w:sz w:val="22"/>
                <w:szCs w:val="22"/>
              </w:rPr>
              <w:t>(</w:t>
            </w:r>
            <w:r>
              <w:rPr>
                <w:rFonts w:ascii="Century Gothic" w:hAnsi="Century Gothic"/>
                <w:sz w:val="22"/>
                <w:szCs w:val="22"/>
              </w:rPr>
              <w:t xml:space="preserve">Estimated weight = </w:t>
            </w:r>
            <w:r w:rsidRPr="006A430D">
              <w:rPr>
                <w:rFonts w:ascii="Century Gothic" w:hAnsi="Century Gothic"/>
                <w:color w:val="EE0000"/>
                <w:sz w:val="22"/>
                <w:szCs w:val="22"/>
              </w:rPr>
              <w:t>X</w:t>
            </w:r>
            <w:r>
              <w:rPr>
                <w:rFonts w:ascii="Century Gothic" w:hAnsi="Century Gothic"/>
                <w:sz w:val="22"/>
                <w:szCs w:val="22"/>
              </w:rPr>
              <w:t>(grams or kgs)</w:t>
            </w:r>
          </w:p>
          <w:p w14:paraId="4595B334" w14:textId="77777777" w:rsidR="00394C8D" w:rsidRDefault="00394C8D"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Each student should then record on the whiteboard what they think the TOTAL amount of waste is in front of them.</w:t>
            </w:r>
          </w:p>
          <w:p w14:paraId="6EAB5379" w14:textId="77777777" w:rsidR="00394C8D" w:rsidRDefault="00394C8D" w:rsidP="00E625D3">
            <w:pPr>
              <w:tabs>
                <w:tab w:val="left" w:pos="1016"/>
              </w:tabs>
              <w:jc w:val="both"/>
              <w:rPr>
                <w:rFonts w:ascii="Century Gothic" w:hAnsi="Century Gothic"/>
                <w:sz w:val="22"/>
                <w:szCs w:val="22"/>
              </w:rPr>
            </w:pPr>
          </w:p>
          <w:p w14:paraId="3DAE29EA" w14:textId="77777777" w:rsidR="00E625D3" w:rsidRPr="00F27C36" w:rsidRDefault="00E625D3" w:rsidP="00E625D3">
            <w:pPr>
              <w:tabs>
                <w:tab w:val="left" w:pos="1016"/>
              </w:tabs>
              <w:jc w:val="both"/>
              <w:rPr>
                <w:rFonts w:ascii="Century Gothic" w:hAnsi="Century Gothic"/>
                <w:b/>
                <w:bCs/>
                <w:sz w:val="22"/>
                <w:szCs w:val="22"/>
              </w:rPr>
            </w:pPr>
            <w:r>
              <w:rPr>
                <w:rFonts w:ascii="Century Gothic" w:hAnsi="Century Gothic"/>
                <w:b/>
                <w:bCs/>
                <w:sz w:val="22"/>
                <w:szCs w:val="22"/>
              </w:rPr>
              <w:t>Waste Sorting</w:t>
            </w:r>
          </w:p>
          <w:p w14:paraId="4ED1572A" w14:textId="6A383DD0" w:rsidR="00E625D3" w:rsidRDefault="00E625D3"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The sorting should only take around 10</w:t>
            </w:r>
            <w:r w:rsidR="00201082">
              <w:rPr>
                <w:rFonts w:ascii="Century Gothic" w:hAnsi="Century Gothic"/>
                <w:sz w:val="22"/>
                <w:szCs w:val="22"/>
              </w:rPr>
              <w:t>-15 minutes. Students should try to complete two waste items individually (</w:t>
            </w:r>
            <w:r w:rsidR="008F63BD">
              <w:rPr>
                <w:rFonts w:ascii="Century Gothic" w:hAnsi="Century Gothic"/>
                <w:sz w:val="22"/>
                <w:szCs w:val="22"/>
              </w:rPr>
              <w:t>with a total of 50 waste images provided).</w:t>
            </w:r>
          </w:p>
          <w:p w14:paraId="068866BC" w14:textId="5951ACBC" w:rsidR="00864EB2" w:rsidRDefault="00864EB2"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 xml:space="preserve">Students begin categorising the waste images using the method that Inga explained. You may wish to select a student to record the results in the auditing table provided as they go along or you may wish to complete this at the end once everything has been sorted. </w:t>
            </w:r>
          </w:p>
          <w:p w14:paraId="12304130" w14:textId="77777777" w:rsidR="00201082" w:rsidRDefault="00864EB2"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 xml:space="preserve">Students should place the waste image </w:t>
            </w:r>
            <w:r w:rsidR="006440CC">
              <w:rPr>
                <w:rFonts w:ascii="Century Gothic" w:hAnsi="Century Gothic"/>
                <w:sz w:val="22"/>
                <w:szCs w:val="22"/>
              </w:rPr>
              <w:t>face up, ensuring each image is clearly shown</w:t>
            </w:r>
            <w:r w:rsidR="00070B86">
              <w:rPr>
                <w:rFonts w:ascii="Century Gothic" w:hAnsi="Century Gothic"/>
                <w:sz w:val="22"/>
                <w:szCs w:val="22"/>
              </w:rPr>
              <w:t xml:space="preserve"> for a visual representation of each station. </w:t>
            </w:r>
          </w:p>
          <w:p w14:paraId="5EC035FB" w14:textId="77777777" w:rsidR="00070B86" w:rsidRDefault="00070B86" w:rsidP="00864EB2">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 xml:space="preserve">Allocate one student to take a photo of each station once the sorting is complete (to add to the padlet). </w:t>
            </w:r>
          </w:p>
          <w:p w14:paraId="075D9D82" w14:textId="77777777" w:rsidR="000022DD" w:rsidRDefault="000022DD" w:rsidP="000022DD">
            <w:pPr>
              <w:pStyle w:val="ListParagraph"/>
              <w:tabs>
                <w:tab w:val="left" w:pos="1016"/>
              </w:tabs>
              <w:jc w:val="both"/>
              <w:rPr>
                <w:rFonts w:ascii="Century Gothic" w:hAnsi="Century Gothic"/>
                <w:sz w:val="22"/>
                <w:szCs w:val="22"/>
              </w:rPr>
            </w:pPr>
          </w:p>
          <w:p w14:paraId="122F7469" w14:textId="77777777" w:rsidR="000022DD" w:rsidRDefault="000022DD" w:rsidP="000022DD">
            <w:pPr>
              <w:tabs>
                <w:tab w:val="left" w:pos="1016"/>
              </w:tabs>
              <w:jc w:val="both"/>
              <w:rPr>
                <w:rFonts w:ascii="Century Gothic" w:hAnsi="Century Gothic"/>
                <w:b/>
                <w:bCs/>
                <w:sz w:val="22"/>
                <w:szCs w:val="22"/>
              </w:rPr>
            </w:pPr>
            <w:r>
              <w:rPr>
                <w:rFonts w:ascii="Century Gothic" w:hAnsi="Century Gothic"/>
                <w:b/>
                <w:bCs/>
                <w:sz w:val="22"/>
                <w:szCs w:val="22"/>
              </w:rPr>
              <w:t>Post Waste Sorting</w:t>
            </w:r>
          </w:p>
          <w:p w14:paraId="113D29AF" w14:textId="57007581" w:rsidR="009556FF" w:rsidRPr="009556FF" w:rsidRDefault="009556FF" w:rsidP="009556FF">
            <w:pPr>
              <w:pStyle w:val="ListParagraph"/>
              <w:numPr>
                <w:ilvl w:val="0"/>
                <w:numId w:val="22"/>
              </w:numPr>
              <w:tabs>
                <w:tab w:val="left" w:pos="1016"/>
              </w:tabs>
              <w:jc w:val="both"/>
              <w:rPr>
                <w:rFonts w:ascii="Century Gothic" w:hAnsi="Century Gothic"/>
                <w:sz w:val="22"/>
                <w:szCs w:val="22"/>
              </w:rPr>
            </w:pPr>
            <w:r w:rsidRPr="009556FF">
              <w:rPr>
                <w:rFonts w:ascii="Century Gothic" w:hAnsi="Century Gothic"/>
                <w:sz w:val="22"/>
                <w:szCs w:val="22"/>
              </w:rPr>
              <w:t>As a class ensure the waste audit sheet is complete.</w:t>
            </w:r>
          </w:p>
          <w:p w14:paraId="07744558" w14:textId="51414169" w:rsidR="009556FF" w:rsidRDefault="008A2EA8" w:rsidP="009556FF">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Review</w:t>
            </w:r>
            <w:r w:rsidR="009556FF">
              <w:rPr>
                <w:rFonts w:ascii="Century Gothic" w:hAnsi="Century Gothic"/>
                <w:sz w:val="22"/>
                <w:szCs w:val="22"/>
              </w:rPr>
              <w:t xml:space="preserve"> each waste station and consider:</w:t>
            </w:r>
          </w:p>
          <w:p w14:paraId="1295066E" w14:textId="510EDE68" w:rsidR="009556FF" w:rsidRDefault="009556FF" w:rsidP="009556FF">
            <w:pPr>
              <w:pStyle w:val="ListParagraph"/>
              <w:numPr>
                <w:ilvl w:val="1"/>
                <w:numId w:val="22"/>
              </w:numPr>
              <w:tabs>
                <w:tab w:val="left" w:pos="1016"/>
              </w:tabs>
              <w:jc w:val="both"/>
              <w:rPr>
                <w:rFonts w:ascii="Century Gothic" w:hAnsi="Century Gothic"/>
                <w:sz w:val="22"/>
                <w:szCs w:val="22"/>
              </w:rPr>
            </w:pPr>
            <w:r>
              <w:rPr>
                <w:rFonts w:ascii="Century Gothic" w:hAnsi="Century Gothic"/>
                <w:sz w:val="22"/>
                <w:szCs w:val="22"/>
              </w:rPr>
              <w:t xml:space="preserve">the amount that is located at each station </w:t>
            </w:r>
            <w:r w:rsidR="008A2EA8">
              <w:rPr>
                <w:rFonts w:ascii="Century Gothic" w:hAnsi="Century Gothic"/>
                <w:sz w:val="22"/>
                <w:szCs w:val="22"/>
              </w:rPr>
              <w:t>(students will need to use a calculator)</w:t>
            </w:r>
            <w:r w:rsidR="000562B9">
              <w:rPr>
                <w:rFonts w:ascii="Century Gothic" w:hAnsi="Century Gothic"/>
                <w:sz w:val="22"/>
                <w:szCs w:val="22"/>
              </w:rPr>
              <w:t xml:space="preserve">, record this </w:t>
            </w:r>
            <w:r w:rsidR="00E5270C">
              <w:rPr>
                <w:rFonts w:ascii="Century Gothic" w:hAnsi="Century Gothic"/>
                <w:sz w:val="22"/>
                <w:szCs w:val="22"/>
              </w:rPr>
              <w:t>on the waste audit sheet if not already done so</w:t>
            </w:r>
          </w:p>
          <w:p w14:paraId="0F595222" w14:textId="77777777" w:rsidR="00DF7F85" w:rsidRDefault="009556FF" w:rsidP="009556FF">
            <w:pPr>
              <w:pStyle w:val="ListParagraph"/>
              <w:numPr>
                <w:ilvl w:val="1"/>
                <w:numId w:val="22"/>
              </w:numPr>
              <w:tabs>
                <w:tab w:val="left" w:pos="1016"/>
              </w:tabs>
              <w:jc w:val="both"/>
              <w:rPr>
                <w:rFonts w:ascii="Century Gothic" w:hAnsi="Century Gothic"/>
                <w:sz w:val="22"/>
                <w:szCs w:val="22"/>
              </w:rPr>
            </w:pPr>
            <w:r>
              <w:rPr>
                <w:rFonts w:ascii="Century Gothic" w:hAnsi="Century Gothic"/>
                <w:sz w:val="22"/>
                <w:szCs w:val="22"/>
              </w:rPr>
              <w:t>discuss with students how they feel seeing the amount and size of waste</w:t>
            </w:r>
          </w:p>
          <w:p w14:paraId="707FE8CB" w14:textId="051F4DB8" w:rsidR="00A203B3" w:rsidRPr="00252071" w:rsidRDefault="009556FF" w:rsidP="00252071">
            <w:pPr>
              <w:pStyle w:val="ListParagraph"/>
              <w:numPr>
                <w:ilvl w:val="1"/>
                <w:numId w:val="22"/>
              </w:numPr>
              <w:tabs>
                <w:tab w:val="left" w:pos="1016"/>
              </w:tabs>
              <w:jc w:val="both"/>
              <w:rPr>
                <w:rFonts w:ascii="Century Gothic" w:hAnsi="Century Gothic"/>
                <w:sz w:val="22"/>
                <w:szCs w:val="22"/>
              </w:rPr>
            </w:pPr>
            <w:r>
              <w:rPr>
                <w:rFonts w:ascii="Century Gothic" w:hAnsi="Century Gothic"/>
                <w:sz w:val="22"/>
                <w:szCs w:val="22"/>
              </w:rPr>
              <w:t>f</w:t>
            </w:r>
            <w:r w:rsidRPr="00C226D9">
              <w:rPr>
                <w:rFonts w:ascii="Century Gothic" w:hAnsi="Century Gothic"/>
                <w:sz w:val="22"/>
                <w:szCs w:val="22"/>
              </w:rPr>
              <w:t>or the comingled recycling, organic waste and paper and cardboard stations</w:t>
            </w:r>
            <w:r>
              <w:rPr>
                <w:rFonts w:ascii="Century Gothic" w:hAnsi="Century Gothic"/>
                <w:sz w:val="22"/>
                <w:szCs w:val="22"/>
              </w:rPr>
              <w:t xml:space="preserve">: </w:t>
            </w:r>
            <w:r w:rsidR="00DF7F85">
              <w:rPr>
                <w:rFonts w:ascii="Century Gothic" w:hAnsi="Century Gothic"/>
                <w:sz w:val="22"/>
                <w:szCs w:val="22"/>
              </w:rPr>
              <w:t xml:space="preserve">also discuss </w:t>
            </w:r>
            <w:r w:rsidRPr="00C226D9">
              <w:rPr>
                <w:rFonts w:ascii="Century Gothic" w:hAnsi="Century Gothic"/>
                <w:sz w:val="22"/>
                <w:szCs w:val="22"/>
              </w:rPr>
              <w:t>knowing these items don’t need to go to landfill</w:t>
            </w:r>
            <w:r>
              <w:rPr>
                <w:rFonts w:ascii="Century Gothic" w:hAnsi="Century Gothic"/>
                <w:sz w:val="22"/>
                <w:szCs w:val="22"/>
              </w:rPr>
              <w:t xml:space="preserve"> do they think they might reconsider where they place their waste at school?</w:t>
            </w:r>
          </w:p>
          <w:p w14:paraId="6251EA24" w14:textId="4D731E66" w:rsidR="009556FF" w:rsidRDefault="00252071" w:rsidP="009556FF">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Review the total</w:t>
            </w:r>
            <w:r w:rsidR="009556FF">
              <w:rPr>
                <w:rFonts w:ascii="Century Gothic" w:hAnsi="Century Gothic"/>
                <w:sz w:val="22"/>
                <w:szCs w:val="22"/>
              </w:rPr>
              <w:t xml:space="preserve"> amount </w:t>
            </w:r>
            <w:r>
              <w:rPr>
                <w:rFonts w:ascii="Century Gothic" w:hAnsi="Century Gothic"/>
                <w:sz w:val="22"/>
                <w:szCs w:val="22"/>
              </w:rPr>
              <w:t xml:space="preserve">of waste </w:t>
            </w:r>
            <w:r w:rsidR="009556FF">
              <w:rPr>
                <w:rFonts w:ascii="Century Gothic" w:hAnsi="Century Gothic"/>
                <w:sz w:val="22"/>
                <w:szCs w:val="22"/>
              </w:rPr>
              <w:t>is similar or different to the prediction made</w:t>
            </w:r>
            <w:r>
              <w:rPr>
                <w:rFonts w:ascii="Century Gothic" w:hAnsi="Century Gothic"/>
                <w:sz w:val="22"/>
                <w:szCs w:val="22"/>
              </w:rPr>
              <w:t xml:space="preserve"> at the beginning of the activity? Why do they think this </w:t>
            </w:r>
            <w:r w:rsidR="00497E23">
              <w:rPr>
                <w:rFonts w:ascii="Century Gothic" w:hAnsi="Century Gothic"/>
                <w:sz w:val="22"/>
                <w:szCs w:val="22"/>
              </w:rPr>
              <w:t>is the case?</w:t>
            </w:r>
          </w:p>
          <w:p w14:paraId="7B904290" w14:textId="77777777" w:rsidR="009556FF" w:rsidRDefault="009556FF" w:rsidP="009556FF">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Once you’ve reviewed each station as a class, discuss h</w:t>
            </w:r>
            <w:r w:rsidRPr="00B4052C">
              <w:rPr>
                <w:rFonts w:ascii="Century Gothic" w:hAnsi="Century Gothic"/>
                <w:sz w:val="22"/>
                <w:szCs w:val="22"/>
              </w:rPr>
              <w:t xml:space="preserve">ow </w:t>
            </w:r>
            <w:r>
              <w:rPr>
                <w:rFonts w:ascii="Century Gothic" w:hAnsi="Century Gothic"/>
                <w:sz w:val="22"/>
                <w:szCs w:val="22"/>
              </w:rPr>
              <w:t xml:space="preserve">you could improve the waste management process of your classroom. Are there any solutions your class can come up with? </w:t>
            </w:r>
            <w:r w:rsidRPr="00B4052C">
              <w:rPr>
                <w:rFonts w:ascii="Century Gothic" w:hAnsi="Century Gothic"/>
                <w:sz w:val="22"/>
                <w:szCs w:val="22"/>
              </w:rPr>
              <w:t xml:space="preserve"> </w:t>
            </w:r>
          </w:p>
          <w:p w14:paraId="68568632" w14:textId="77777777" w:rsidR="009556FF" w:rsidRDefault="009556FF" w:rsidP="009556FF">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 xml:space="preserve">Share with students some of the solutions ResourceSmart schools suggests to classes by reading out the information from the “Ways to reduce waste Information sheet”. </w:t>
            </w:r>
          </w:p>
          <w:p w14:paraId="5A671DFB" w14:textId="77777777" w:rsidR="009556FF" w:rsidRDefault="009556FF" w:rsidP="009556FF">
            <w:pPr>
              <w:pStyle w:val="ListParagraph"/>
              <w:numPr>
                <w:ilvl w:val="0"/>
                <w:numId w:val="22"/>
              </w:numPr>
              <w:tabs>
                <w:tab w:val="left" w:pos="1016"/>
              </w:tabs>
              <w:jc w:val="both"/>
              <w:rPr>
                <w:rFonts w:ascii="Century Gothic" w:hAnsi="Century Gothic"/>
                <w:sz w:val="22"/>
                <w:szCs w:val="22"/>
              </w:rPr>
            </w:pPr>
            <w:r>
              <w:rPr>
                <w:rFonts w:ascii="Century Gothic" w:hAnsi="Century Gothic"/>
                <w:sz w:val="22"/>
                <w:szCs w:val="22"/>
              </w:rPr>
              <w:t xml:space="preserve">Students should discuss which, if any, of these solutions could work for them and write down a pledge in their workbooks or on butchers’ paper for the class to sign and display in a prominent location around the room (i.e. [Class title] pledges to reduce waste by [solution proposed]). </w:t>
            </w:r>
          </w:p>
          <w:p w14:paraId="0096B1B8" w14:textId="31ECD456" w:rsidR="000022DD" w:rsidRPr="000022DD" w:rsidRDefault="0036160E" w:rsidP="000022DD">
            <w:pPr>
              <w:tabs>
                <w:tab w:val="left" w:pos="1016"/>
              </w:tabs>
              <w:jc w:val="both"/>
              <w:rPr>
                <w:rFonts w:ascii="Century Gothic" w:hAnsi="Century Gothic"/>
                <w:b/>
                <w:bCs/>
                <w:sz w:val="22"/>
                <w:szCs w:val="22"/>
              </w:rPr>
            </w:pPr>
            <w:r>
              <w:rPr>
                <w:rFonts w:ascii="Century Gothic" w:hAnsi="Century Gothic"/>
                <w:b/>
                <w:bCs/>
                <w:sz w:val="22"/>
                <w:szCs w:val="22"/>
              </w:rPr>
              <w:t>End of activity</w:t>
            </w:r>
          </w:p>
        </w:tc>
      </w:tr>
    </w:tbl>
    <w:p w14:paraId="31861649" w14:textId="77777777" w:rsidR="009128AF" w:rsidRDefault="009128AF" w:rsidP="0044155C">
      <w:pPr>
        <w:tabs>
          <w:tab w:val="left" w:pos="1268"/>
        </w:tabs>
        <w:jc w:val="both"/>
        <w:rPr>
          <w:rFonts w:ascii="Century Gothic" w:hAnsi="Century Gothic"/>
          <w:b/>
          <w:bCs/>
          <w:sz w:val="22"/>
          <w:szCs w:val="22"/>
        </w:rPr>
      </w:pPr>
    </w:p>
    <w:p w14:paraId="0A54D8BC" w14:textId="77777777" w:rsidR="0036160E" w:rsidRDefault="0036160E" w:rsidP="0036160E">
      <w:pPr>
        <w:tabs>
          <w:tab w:val="left" w:pos="1268"/>
        </w:tabs>
        <w:jc w:val="both"/>
        <w:rPr>
          <w:rFonts w:ascii="Century Gothic" w:hAnsi="Century Gothic"/>
          <w:b/>
          <w:bCs/>
          <w:sz w:val="22"/>
          <w:szCs w:val="22"/>
        </w:rPr>
      </w:pPr>
      <w:r>
        <w:rPr>
          <w:rFonts w:ascii="Century Gothic" w:hAnsi="Century Gothic"/>
          <w:b/>
          <w:bCs/>
          <w:sz w:val="22"/>
          <w:szCs w:val="22"/>
        </w:rPr>
        <w:t>After the activity:</w:t>
      </w:r>
    </w:p>
    <w:p w14:paraId="740B51C7" w14:textId="77777777" w:rsidR="0036160E" w:rsidRPr="00B5399E" w:rsidRDefault="0036160E" w:rsidP="0036160E">
      <w:pPr>
        <w:pStyle w:val="ListParagraph"/>
        <w:numPr>
          <w:ilvl w:val="0"/>
          <w:numId w:val="23"/>
        </w:numPr>
        <w:tabs>
          <w:tab w:val="left" w:pos="1268"/>
        </w:tabs>
        <w:jc w:val="both"/>
        <w:rPr>
          <w:rFonts w:ascii="Century Gothic" w:hAnsi="Century Gothic"/>
          <w:sz w:val="22"/>
          <w:szCs w:val="22"/>
          <w:lang w:val="en-AU"/>
        </w:rPr>
      </w:pPr>
      <w:r w:rsidRPr="00B5399E">
        <w:rPr>
          <w:rFonts w:ascii="Century Gothic" w:hAnsi="Century Gothic"/>
          <w:sz w:val="22"/>
          <w:szCs w:val="22"/>
        </w:rPr>
        <w:t xml:space="preserve">If you have not already done so you can reach out to your ResourceSmart schools facilitator for your region via </w:t>
      </w:r>
      <w:r w:rsidRPr="00B5399E">
        <w:rPr>
          <w:rFonts w:ascii="Century Gothic" w:hAnsi="Century Gothic"/>
          <w:sz w:val="22"/>
          <w:szCs w:val="22"/>
          <w:lang w:val="en-AU"/>
        </w:rPr>
        <w:t xml:space="preserve">the </w:t>
      </w:r>
      <w:hyperlink r:id="rId20" w:history="1">
        <w:r w:rsidRPr="00B5399E">
          <w:rPr>
            <w:rStyle w:val="Hyperlink"/>
            <w:rFonts w:ascii="Century Gothic" w:hAnsi="Century Gothic"/>
            <w:sz w:val="22"/>
            <w:szCs w:val="22"/>
            <w:lang w:val="en-AU"/>
          </w:rPr>
          <w:t>ResourceSmart School portal</w:t>
        </w:r>
      </w:hyperlink>
      <w:r w:rsidRPr="00B5399E">
        <w:rPr>
          <w:rFonts w:ascii="Century Gothic" w:hAnsi="Century Gothic"/>
          <w:sz w:val="22"/>
          <w:szCs w:val="22"/>
          <w:lang w:val="en-AU"/>
        </w:rPr>
        <w:t>.</w:t>
      </w:r>
    </w:p>
    <w:p w14:paraId="714D22F2" w14:textId="77777777" w:rsidR="0036160E" w:rsidRPr="00485212" w:rsidRDefault="0036160E" w:rsidP="0036160E">
      <w:pPr>
        <w:pStyle w:val="ListParagraph"/>
        <w:numPr>
          <w:ilvl w:val="0"/>
          <w:numId w:val="23"/>
        </w:numPr>
        <w:tabs>
          <w:tab w:val="left" w:pos="1268"/>
        </w:tabs>
        <w:jc w:val="both"/>
        <w:rPr>
          <w:rFonts w:ascii="Century Gothic" w:hAnsi="Century Gothic"/>
          <w:b/>
          <w:bCs/>
          <w:sz w:val="22"/>
          <w:szCs w:val="22"/>
        </w:rPr>
      </w:pPr>
      <w:r w:rsidRPr="00B5399E">
        <w:rPr>
          <w:rFonts w:ascii="Century Gothic" w:hAnsi="Century Gothic"/>
          <w:sz w:val="22"/>
          <w:szCs w:val="22"/>
        </w:rPr>
        <w:t xml:space="preserve">You can complete a full school audit of waste using the </w:t>
      </w:r>
      <w:hyperlink r:id="rId21" w:history="1">
        <w:r w:rsidRPr="00B5399E">
          <w:rPr>
            <w:rStyle w:val="Hyperlink"/>
            <w:rFonts w:ascii="Century Gothic" w:hAnsi="Century Gothic"/>
            <w:sz w:val="22"/>
            <w:szCs w:val="22"/>
          </w:rPr>
          <w:t>module designed by ResourceSmart schools</w:t>
        </w:r>
      </w:hyperlink>
      <w:r w:rsidRPr="00B5399E">
        <w:rPr>
          <w:rFonts w:ascii="Century Gothic" w:hAnsi="Century Gothic"/>
          <w:sz w:val="22"/>
          <w:szCs w:val="22"/>
        </w:rPr>
        <w:t xml:space="preserve">.  </w:t>
      </w:r>
    </w:p>
    <w:p w14:paraId="37428E3C" w14:textId="77777777" w:rsidR="0036160E" w:rsidRPr="00037B2E" w:rsidRDefault="0036160E" w:rsidP="0036160E">
      <w:pPr>
        <w:tabs>
          <w:tab w:val="left" w:pos="1268"/>
        </w:tabs>
        <w:ind w:left="360"/>
        <w:jc w:val="both"/>
        <w:rPr>
          <w:rFonts w:ascii="Century Gothic" w:hAnsi="Century Gothic"/>
          <w:b/>
          <w:bCs/>
          <w:sz w:val="22"/>
          <w:szCs w:val="22"/>
        </w:rPr>
      </w:pPr>
      <w:r w:rsidRPr="00037B2E">
        <w:rPr>
          <w:rFonts w:ascii="Century Gothic" w:hAnsi="Century Gothic"/>
          <w:b/>
          <w:bCs/>
          <w:sz w:val="22"/>
          <w:szCs w:val="22"/>
        </w:rPr>
        <w:t xml:space="preserve">This is only the beginning </w:t>
      </w:r>
      <w:r>
        <w:rPr>
          <w:rFonts w:ascii="Century Gothic" w:hAnsi="Century Gothic"/>
          <w:b/>
          <w:bCs/>
          <w:sz w:val="22"/>
          <w:szCs w:val="22"/>
        </w:rPr>
        <w:t>to</w:t>
      </w:r>
      <w:r w:rsidRPr="00037B2E">
        <w:rPr>
          <w:rFonts w:ascii="Century Gothic" w:hAnsi="Century Gothic"/>
          <w:b/>
          <w:bCs/>
          <w:sz w:val="22"/>
          <w:szCs w:val="22"/>
        </w:rPr>
        <w:t xml:space="preserve"> spur your students on to make a change for the earth we all share. This is about building a community of support and not shaming anyone for their choices.</w:t>
      </w:r>
    </w:p>
    <w:p w14:paraId="426623F1" w14:textId="77777777" w:rsidR="0082795B" w:rsidRDefault="0082795B" w:rsidP="00290475">
      <w:pPr>
        <w:tabs>
          <w:tab w:val="left" w:pos="1268"/>
        </w:tabs>
        <w:jc w:val="both"/>
        <w:rPr>
          <w:rFonts w:ascii="Century Gothic" w:hAnsi="Century Gothic"/>
          <w:sz w:val="22"/>
          <w:szCs w:val="22"/>
        </w:rPr>
      </w:pPr>
    </w:p>
    <w:p w14:paraId="692A7F87" w14:textId="77777777" w:rsidR="0082795B" w:rsidRDefault="0082795B" w:rsidP="00290475">
      <w:pPr>
        <w:tabs>
          <w:tab w:val="left" w:pos="1268"/>
        </w:tabs>
        <w:jc w:val="both"/>
        <w:rPr>
          <w:rFonts w:ascii="Century Gothic" w:hAnsi="Century Gothic"/>
          <w:sz w:val="22"/>
          <w:szCs w:val="22"/>
        </w:rPr>
      </w:pPr>
    </w:p>
    <w:p w14:paraId="1816E80B" w14:textId="77777777" w:rsidR="0082795B" w:rsidRDefault="0082795B" w:rsidP="00290475">
      <w:pPr>
        <w:tabs>
          <w:tab w:val="left" w:pos="1268"/>
        </w:tabs>
        <w:jc w:val="both"/>
        <w:rPr>
          <w:rFonts w:ascii="Century Gothic" w:hAnsi="Century Gothic"/>
          <w:sz w:val="22"/>
          <w:szCs w:val="22"/>
        </w:rPr>
      </w:pPr>
    </w:p>
    <w:sectPr w:rsidR="0082795B" w:rsidSect="006125E1">
      <w:footerReference w:type="default" r:id="rId22"/>
      <w:pgSz w:w="12240" w:h="15840"/>
      <w:pgMar w:top="1440" w:right="900" w:bottom="1440" w:left="21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6E13" w14:textId="77777777" w:rsidR="00C53520" w:rsidRDefault="00C53520" w:rsidP="00A441E3">
      <w:pPr>
        <w:spacing w:after="0" w:line="240" w:lineRule="auto"/>
      </w:pPr>
      <w:r>
        <w:separator/>
      </w:r>
    </w:p>
  </w:endnote>
  <w:endnote w:type="continuationSeparator" w:id="0">
    <w:p w14:paraId="0453D432" w14:textId="77777777" w:rsidR="00C53520" w:rsidRDefault="00C53520" w:rsidP="00A4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4A7A" w14:textId="3650068D" w:rsidR="00A441E3" w:rsidRDefault="00A441E3">
    <w:pPr>
      <w:pStyle w:val="Footer"/>
    </w:pPr>
    <w:r w:rsidRPr="009134E1">
      <w:rPr>
        <w:rStyle w:val="WhiteCharacter"/>
        <w:noProof/>
      </w:rPr>
      <w:drawing>
        <wp:anchor distT="0" distB="0" distL="114300" distR="114300" simplePos="0" relativeHeight="251658240" behindDoc="1" locked="1" layoutInCell="1" allowOverlap="1" wp14:anchorId="37182517" wp14:editId="03CF0AD4">
          <wp:simplePos x="0" y="0"/>
          <wp:positionH relativeFrom="page">
            <wp:posOffset>0</wp:posOffset>
          </wp:positionH>
          <wp:positionV relativeFrom="page">
            <wp:posOffset>9153525</wp:posOffset>
          </wp:positionV>
          <wp:extent cx="12625070" cy="899795"/>
          <wp:effectExtent l="0" t="0" r="5080" b="0"/>
          <wp:wrapNone/>
          <wp:docPr id="398420011" name="Graphic 398420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25070" cy="8997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E6A4" w14:textId="77777777" w:rsidR="00C53520" w:rsidRDefault="00C53520" w:rsidP="00A441E3">
      <w:pPr>
        <w:spacing w:after="0" w:line="240" w:lineRule="auto"/>
      </w:pPr>
      <w:r>
        <w:separator/>
      </w:r>
    </w:p>
  </w:footnote>
  <w:footnote w:type="continuationSeparator" w:id="0">
    <w:p w14:paraId="57CBFD12" w14:textId="77777777" w:rsidR="00C53520" w:rsidRDefault="00C53520" w:rsidP="00A4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04"/>
    <w:multiLevelType w:val="hybridMultilevel"/>
    <w:tmpl w:val="33B87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C1C73"/>
    <w:multiLevelType w:val="hybridMultilevel"/>
    <w:tmpl w:val="3BDAA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0006C0"/>
    <w:multiLevelType w:val="hybridMultilevel"/>
    <w:tmpl w:val="51907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FD5F92"/>
    <w:multiLevelType w:val="multilevel"/>
    <w:tmpl w:val="4C16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951FC"/>
    <w:multiLevelType w:val="hybridMultilevel"/>
    <w:tmpl w:val="EF566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9563D"/>
    <w:multiLevelType w:val="hybridMultilevel"/>
    <w:tmpl w:val="F9909E68"/>
    <w:lvl w:ilvl="0" w:tplc="51CC981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04D23C8"/>
    <w:multiLevelType w:val="hybridMultilevel"/>
    <w:tmpl w:val="ADD42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8C2B6A"/>
    <w:multiLevelType w:val="hybridMultilevel"/>
    <w:tmpl w:val="16CE57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F5321D"/>
    <w:multiLevelType w:val="hybridMultilevel"/>
    <w:tmpl w:val="5718C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E2301C"/>
    <w:multiLevelType w:val="hybridMultilevel"/>
    <w:tmpl w:val="C9E27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CC4D03"/>
    <w:multiLevelType w:val="hybridMultilevel"/>
    <w:tmpl w:val="68A27A2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974F6E"/>
    <w:multiLevelType w:val="hybridMultilevel"/>
    <w:tmpl w:val="A3F68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DC3F8A"/>
    <w:multiLevelType w:val="hybridMultilevel"/>
    <w:tmpl w:val="A3BA8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3B3AF3"/>
    <w:multiLevelType w:val="hybridMultilevel"/>
    <w:tmpl w:val="543A9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6C6024"/>
    <w:multiLevelType w:val="hybridMultilevel"/>
    <w:tmpl w:val="4498D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8E58C2"/>
    <w:multiLevelType w:val="hybridMultilevel"/>
    <w:tmpl w:val="57A246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266649"/>
    <w:multiLevelType w:val="hybridMultilevel"/>
    <w:tmpl w:val="756AFC1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673D7E"/>
    <w:multiLevelType w:val="hybridMultilevel"/>
    <w:tmpl w:val="9A4E3410"/>
    <w:lvl w:ilvl="0" w:tplc="FFFFFFF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B41AD4"/>
    <w:multiLevelType w:val="hybridMultilevel"/>
    <w:tmpl w:val="F946B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6EC6D26"/>
    <w:multiLevelType w:val="hybridMultilevel"/>
    <w:tmpl w:val="4D4241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937979"/>
    <w:multiLevelType w:val="hybridMultilevel"/>
    <w:tmpl w:val="C324D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777AD1"/>
    <w:multiLevelType w:val="hybridMultilevel"/>
    <w:tmpl w:val="D340E4A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82EC4"/>
    <w:multiLevelType w:val="hybridMultilevel"/>
    <w:tmpl w:val="8F367D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36C5426"/>
    <w:multiLevelType w:val="hybridMultilevel"/>
    <w:tmpl w:val="F946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1D31B5"/>
    <w:multiLevelType w:val="hybridMultilevel"/>
    <w:tmpl w:val="BAFE504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2450149">
    <w:abstractNumId w:val="13"/>
  </w:num>
  <w:num w:numId="2" w16cid:durableId="1983193166">
    <w:abstractNumId w:val="0"/>
  </w:num>
  <w:num w:numId="3" w16cid:durableId="375550762">
    <w:abstractNumId w:val="24"/>
  </w:num>
  <w:num w:numId="4" w16cid:durableId="144785342">
    <w:abstractNumId w:val="3"/>
  </w:num>
  <w:num w:numId="5" w16cid:durableId="855193434">
    <w:abstractNumId w:val="6"/>
  </w:num>
  <w:num w:numId="6" w16cid:durableId="217784046">
    <w:abstractNumId w:val="18"/>
  </w:num>
  <w:num w:numId="7" w16cid:durableId="302925082">
    <w:abstractNumId w:val="14"/>
  </w:num>
  <w:num w:numId="8" w16cid:durableId="1152677088">
    <w:abstractNumId w:val="15"/>
  </w:num>
  <w:num w:numId="9" w16cid:durableId="1401559716">
    <w:abstractNumId w:val="9"/>
  </w:num>
  <w:num w:numId="10" w16cid:durableId="1222212053">
    <w:abstractNumId w:val="8"/>
  </w:num>
  <w:num w:numId="11" w16cid:durableId="104429997">
    <w:abstractNumId w:val="12"/>
  </w:num>
  <w:num w:numId="12" w16cid:durableId="523708316">
    <w:abstractNumId w:val="20"/>
  </w:num>
  <w:num w:numId="13" w16cid:durableId="1499030430">
    <w:abstractNumId w:val="1"/>
  </w:num>
  <w:num w:numId="14" w16cid:durableId="1091663685">
    <w:abstractNumId w:val="22"/>
  </w:num>
  <w:num w:numId="15" w16cid:durableId="2060205265">
    <w:abstractNumId w:val="16"/>
  </w:num>
  <w:num w:numId="16" w16cid:durableId="1580020713">
    <w:abstractNumId w:val="5"/>
  </w:num>
  <w:num w:numId="17" w16cid:durableId="940455945">
    <w:abstractNumId w:val="23"/>
  </w:num>
  <w:num w:numId="18" w16cid:durableId="722368064">
    <w:abstractNumId w:val="10"/>
  </w:num>
  <w:num w:numId="19" w16cid:durableId="186794527">
    <w:abstractNumId w:val="21"/>
  </w:num>
  <w:num w:numId="20" w16cid:durableId="278873309">
    <w:abstractNumId w:val="2"/>
  </w:num>
  <w:num w:numId="21" w16cid:durableId="1055394140">
    <w:abstractNumId w:val="7"/>
  </w:num>
  <w:num w:numId="22" w16cid:durableId="115299258">
    <w:abstractNumId w:val="19"/>
  </w:num>
  <w:num w:numId="23" w16cid:durableId="2055497815">
    <w:abstractNumId w:val="4"/>
  </w:num>
  <w:num w:numId="24" w16cid:durableId="520314660">
    <w:abstractNumId w:val="11"/>
  </w:num>
  <w:num w:numId="25" w16cid:durableId="21265320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D39EB0"/>
    <w:rsid w:val="000022DD"/>
    <w:rsid w:val="000047BA"/>
    <w:rsid w:val="00005C28"/>
    <w:rsid w:val="00006025"/>
    <w:rsid w:val="000116AB"/>
    <w:rsid w:val="000127C3"/>
    <w:rsid w:val="00013FE5"/>
    <w:rsid w:val="00020DA9"/>
    <w:rsid w:val="0002445A"/>
    <w:rsid w:val="000254ED"/>
    <w:rsid w:val="00026B91"/>
    <w:rsid w:val="00031173"/>
    <w:rsid w:val="00031551"/>
    <w:rsid w:val="00031BDC"/>
    <w:rsid w:val="00037B2E"/>
    <w:rsid w:val="00040B5C"/>
    <w:rsid w:val="0004128C"/>
    <w:rsid w:val="000414F6"/>
    <w:rsid w:val="00041B00"/>
    <w:rsid w:val="00042F4D"/>
    <w:rsid w:val="0004413B"/>
    <w:rsid w:val="00051A76"/>
    <w:rsid w:val="000562B9"/>
    <w:rsid w:val="00056FB6"/>
    <w:rsid w:val="00057A40"/>
    <w:rsid w:val="000625FD"/>
    <w:rsid w:val="000660EA"/>
    <w:rsid w:val="00070B86"/>
    <w:rsid w:val="00071545"/>
    <w:rsid w:val="000732F2"/>
    <w:rsid w:val="000814E5"/>
    <w:rsid w:val="00081E59"/>
    <w:rsid w:val="00082A33"/>
    <w:rsid w:val="000849F9"/>
    <w:rsid w:val="000851EF"/>
    <w:rsid w:val="00085C61"/>
    <w:rsid w:val="00090016"/>
    <w:rsid w:val="000912A6"/>
    <w:rsid w:val="00092CED"/>
    <w:rsid w:val="00093432"/>
    <w:rsid w:val="000965E4"/>
    <w:rsid w:val="00096DBA"/>
    <w:rsid w:val="000A08FC"/>
    <w:rsid w:val="000A4437"/>
    <w:rsid w:val="000A53A1"/>
    <w:rsid w:val="000A6613"/>
    <w:rsid w:val="000A7954"/>
    <w:rsid w:val="000B02DE"/>
    <w:rsid w:val="000B2085"/>
    <w:rsid w:val="000B20C3"/>
    <w:rsid w:val="000C1B9E"/>
    <w:rsid w:val="000C38FD"/>
    <w:rsid w:val="000C6C29"/>
    <w:rsid w:val="000C6D07"/>
    <w:rsid w:val="000C7329"/>
    <w:rsid w:val="000D1392"/>
    <w:rsid w:val="000D2452"/>
    <w:rsid w:val="000D39B5"/>
    <w:rsid w:val="000D53FC"/>
    <w:rsid w:val="000E6E0F"/>
    <w:rsid w:val="000E6EA3"/>
    <w:rsid w:val="000F03FD"/>
    <w:rsid w:val="000F1D76"/>
    <w:rsid w:val="000F5480"/>
    <w:rsid w:val="000F7339"/>
    <w:rsid w:val="000F7BF7"/>
    <w:rsid w:val="001079F1"/>
    <w:rsid w:val="00107BFB"/>
    <w:rsid w:val="00107E5B"/>
    <w:rsid w:val="00111182"/>
    <w:rsid w:val="00114A16"/>
    <w:rsid w:val="00115B98"/>
    <w:rsid w:val="00117F12"/>
    <w:rsid w:val="00121EE4"/>
    <w:rsid w:val="0012301E"/>
    <w:rsid w:val="001263B7"/>
    <w:rsid w:val="00131DF8"/>
    <w:rsid w:val="00134B50"/>
    <w:rsid w:val="001362D1"/>
    <w:rsid w:val="0013672C"/>
    <w:rsid w:val="00141067"/>
    <w:rsid w:val="00143333"/>
    <w:rsid w:val="001507CA"/>
    <w:rsid w:val="00152AE0"/>
    <w:rsid w:val="00152CA0"/>
    <w:rsid w:val="001630DA"/>
    <w:rsid w:val="00164906"/>
    <w:rsid w:val="001667C5"/>
    <w:rsid w:val="00171ED0"/>
    <w:rsid w:val="00175EEC"/>
    <w:rsid w:val="0018044D"/>
    <w:rsid w:val="00182DDC"/>
    <w:rsid w:val="001A0980"/>
    <w:rsid w:val="001A40B2"/>
    <w:rsid w:val="001A4C01"/>
    <w:rsid w:val="001A5117"/>
    <w:rsid w:val="001B0528"/>
    <w:rsid w:val="001B3DD6"/>
    <w:rsid w:val="001B3F52"/>
    <w:rsid w:val="001B4386"/>
    <w:rsid w:val="001B7A24"/>
    <w:rsid w:val="001C264D"/>
    <w:rsid w:val="001C625D"/>
    <w:rsid w:val="001D0271"/>
    <w:rsid w:val="001D0731"/>
    <w:rsid w:val="001D53BC"/>
    <w:rsid w:val="001D75F8"/>
    <w:rsid w:val="001D7971"/>
    <w:rsid w:val="001E190D"/>
    <w:rsid w:val="001E411B"/>
    <w:rsid w:val="001E4847"/>
    <w:rsid w:val="001E4BAD"/>
    <w:rsid w:val="001F040A"/>
    <w:rsid w:val="001F2D17"/>
    <w:rsid w:val="001F2DB4"/>
    <w:rsid w:val="001F3CCA"/>
    <w:rsid w:val="001F50F5"/>
    <w:rsid w:val="00201082"/>
    <w:rsid w:val="0020138F"/>
    <w:rsid w:val="00205244"/>
    <w:rsid w:val="00205610"/>
    <w:rsid w:val="0020649E"/>
    <w:rsid w:val="002104EC"/>
    <w:rsid w:val="00217FF6"/>
    <w:rsid w:val="00220DA9"/>
    <w:rsid w:val="002214FE"/>
    <w:rsid w:val="00221761"/>
    <w:rsid w:val="00222435"/>
    <w:rsid w:val="00223581"/>
    <w:rsid w:val="0022490F"/>
    <w:rsid w:val="002259FE"/>
    <w:rsid w:val="00226854"/>
    <w:rsid w:val="00226927"/>
    <w:rsid w:val="002320C6"/>
    <w:rsid w:val="00235C39"/>
    <w:rsid w:val="00236D0E"/>
    <w:rsid w:val="00237A89"/>
    <w:rsid w:val="00241399"/>
    <w:rsid w:val="002421B0"/>
    <w:rsid w:val="002427B4"/>
    <w:rsid w:val="00242E4E"/>
    <w:rsid w:val="00243F89"/>
    <w:rsid w:val="00246DDE"/>
    <w:rsid w:val="002471D8"/>
    <w:rsid w:val="00251D8F"/>
    <w:rsid w:val="00252071"/>
    <w:rsid w:val="002536C9"/>
    <w:rsid w:val="002542FF"/>
    <w:rsid w:val="002558AC"/>
    <w:rsid w:val="002577D7"/>
    <w:rsid w:val="00273B1C"/>
    <w:rsid w:val="00274134"/>
    <w:rsid w:val="00277FBD"/>
    <w:rsid w:val="00281683"/>
    <w:rsid w:val="002871D9"/>
    <w:rsid w:val="00287E87"/>
    <w:rsid w:val="00290475"/>
    <w:rsid w:val="00293095"/>
    <w:rsid w:val="002944F3"/>
    <w:rsid w:val="00295544"/>
    <w:rsid w:val="00297180"/>
    <w:rsid w:val="002A0E65"/>
    <w:rsid w:val="002A1F1C"/>
    <w:rsid w:val="002A2BA7"/>
    <w:rsid w:val="002A5DCF"/>
    <w:rsid w:val="002A6D7D"/>
    <w:rsid w:val="002A7E10"/>
    <w:rsid w:val="002B00F4"/>
    <w:rsid w:val="002B0C9D"/>
    <w:rsid w:val="002B1DA3"/>
    <w:rsid w:val="002B34F1"/>
    <w:rsid w:val="002B6476"/>
    <w:rsid w:val="002C3DCF"/>
    <w:rsid w:val="002C459A"/>
    <w:rsid w:val="002C6B38"/>
    <w:rsid w:val="002D002B"/>
    <w:rsid w:val="002D01EC"/>
    <w:rsid w:val="002D2452"/>
    <w:rsid w:val="002D31C1"/>
    <w:rsid w:val="002D635A"/>
    <w:rsid w:val="002E2A9E"/>
    <w:rsid w:val="002E5334"/>
    <w:rsid w:val="002F13F4"/>
    <w:rsid w:val="002F2EAC"/>
    <w:rsid w:val="002F2F21"/>
    <w:rsid w:val="002F2FD1"/>
    <w:rsid w:val="002F3AD7"/>
    <w:rsid w:val="002F5FB7"/>
    <w:rsid w:val="002F6D29"/>
    <w:rsid w:val="002F704E"/>
    <w:rsid w:val="0030235F"/>
    <w:rsid w:val="00307F3F"/>
    <w:rsid w:val="0031022A"/>
    <w:rsid w:val="003131F1"/>
    <w:rsid w:val="003141C8"/>
    <w:rsid w:val="003141DF"/>
    <w:rsid w:val="00320CA1"/>
    <w:rsid w:val="00320F77"/>
    <w:rsid w:val="00321432"/>
    <w:rsid w:val="00324959"/>
    <w:rsid w:val="00325D4D"/>
    <w:rsid w:val="00325E4F"/>
    <w:rsid w:val="00326706"/>
    <w:rsid w:val="00326876"/>
    <w:rsid w:val="00332418"/>
    <w:rsid w:val="00334450"/>
    <w:rsid w:val="00335AD8"/>
    <w:rsid w:val="00341DA4"/>
    <w:rsid w:val="003449FC"/>
    <w:rsid w:val="00346A8F"/>
    <w:rsid w:val="00346D75"/>
    <w:rsid w:val="00347F5D"/>
    <w:rsid w:val="00350524"/>
    <w:rsid w:val="0035385E"/>
    <w:rsid w:val="003568F5"/>
    <w:rsid w:val="0036037B"/>
    <w:rsid w:val="0036045F"/>
    <w:rsid w:val="0036160E"/>
    <w:rsid w:val="00365817"/>
    <w:rsid w:val="00366D14"/>
    <w:rsid w:val="003671A4"/>
    <w:rsid w:val="003672D0"/>
    <w:rsid w:val="00371F0A"/>
    <w:rsid w:val="00375F2D"/>
    <w:rsid w:val="00376223"/>
    <w:rsid w:val="003772F0"/>
    <w:rsid w:val="00380683"/>
    <w:rsid w:val="003832E7"/>
    <w:rsid w:val="003848AF"/>
    <w:rsid w:val="003900DA"/>
    <w:rsid w:val="00391802"/>
    <w:rsid w:val="00394C8D"/>
    <w:rsid w:val="00397058"/>
    <w:rsid w:val="00397AB8"/>
    <w:rsid w:val="003A1C30"/>
    <w:rsid w:val="003A1F22"/>
    <w:rsid w:val="003A5D3E"/>
    <w:rsid w:val="003A7301"/>
    <w:rsid w:val="003A7ACF"/>
    <w:rsid w:val="003B3DBD"/>
    <w:rsid w:val="003B5C63"/>
    <w:rsid w:val="003B6418"/>
    <w:rsid w:val="003C170C"/>
    <w:rsid w:val="003C278D"/>
    <w:rsid w:val="003C2B7F"/>
    <w:rsid w:val="003D3115"/>
    <w:rsid w:val="003D7C2F"/>
    <w:rsid w:val="003E465A"/>
    <w:rsid w:val="003E512D"/>
    <w:rsid w:val="003F245E"/>
    <w:rsid w:val="003F272F"/>
    <w:rsid w:val="003F2A43"/>
    <w:rsid w:val="003F6825"/>
    <w:rsid w:val="0040003C"/>
    <w:rsid w:val="0040057D"/>
    <w:rsid w:val="00403B7F"/>
    <w:rsid w:val="0040471A"/>
    <w:rsid w:val="00404E26"/>
    <w:rsid w:val="00410BD6"/>
    <w:rsid w:val="00413F33"/>
    <w:rsid w:val="004223FC"/>
    <w:rsid w:val="004249C5"/>
    <w:rsid w:val="004253D8"/>
    <w:rsid w:val="00426326"/>
    <w:rsid w:val="00432498"/>
    <w:rsid w:val="00433C47"/>
    <w:rsid w:val="004402F2"/>
    <w:rsid w:val="00440867"/>
    <w:rsid w:val="0044155C"/>
    <w:rsid w:val="004442B8"/>
    <w:rsid w:val="004475F0"/>
    <w:rsid w:val="00447B68"/>
    <w:rsid w:val="00450494"/>
    <w:rsid w:val="0045771D"/>
    <w:rsid w:val="004606CA"/>
    <w:rsid w:val="00460AE4"/>
    <w:rsid w:val="00460C8D"/>
    <w:rsid w:val="00462D37"/>
    <w:rsid w:val="00473CAA"/>
    <w:rsid w:val="00474AA4"/>
    <w:rsid w:val="00481020"/>
    <w:rsid w:val="0048407A"/>
    <w:rsid w:val="00485212"/>
    <w:rsid w:val="00485559"/>
    <w:rsid w:val="004864BF"/>
    <w:rsid w:val="004903E3"/>
    <w:rsid w:val="00491F78"/>
    <w:rsid w:val="004921B1"/>
    <w:rsid w:val="004942B7"/>
    <w:rsid w:val="00496481"/>
    <w:rsid w:val="00497E23"/>
    <w:rsid w:val="004A099D"/>
    <w:rsid w:val="004A1B5D"/>
    <w:rsid w:val="004A374B"/>
    <w:rsid w:val="004A5DAC"/>
    <w:rsid w:val="004A66F7"/>
    <w:rsid w:val="004A7AEB"/>
    <w:rsid w:val="004A7D38"/>
    <w:rsid w:val="004B0F8C"/>
    <w:rsid w:val="004B2CA3"/>
    <w:rsid w:val="004B59D6"/>
    <w:rsid w:val="004B5B0E"/>
    <w:rsid w:val="004B7429"/>
    <w:rsid w:val="004C248A"/>
    <w:rsid w:val="004C3791"/>
    <w:rsid w:val="004C39AC"/>
    <w:rsid w:val="004C5A8F"/>
    <w:rsid w:val="004C6A12"/>
    <w:rsid w:val="004C71C8"/>
    <w:rsid w:val="004C7B14"/>
    <w:rsid w:val="004D0446"/>
    <w:rsid w:val="004D1BF6"/>
    <w:rsid w:val="004D5975"/>
    <w:rsid w:val="004E03BD"/>
    <w:rsid w:val="004E0CEB"/>
    <w:rsid w:val="004E36A6"/>
    <w:rsid w:val="004F178A"/>
    <w:rsid w:val="004F380B"/>
    <w:rsid w:val="004F3C73"/>
    <w:rsid w:val="004F7D4B"/>
    <w:rsid w:val="00501288"/>
    <w:rsid w:val="005016B4"/>
    <w:rsid w:val="0050254F"/>
    <w:rsid w:val="00503B5E"/>
    <w:rsid w:val="0050459B"/>
    <w:rsid w:val="005078EE"/>
    <w:rsid w:val="00511D63"/>
    <w:rsid w:val="0051641A"/>
    <w:rsid w:val="00516824"/>
    <w:rsid w:val="005233CB"/>
    <w:rsid w:val="0052536F"/>
    <w:rsid w:val="005304CE"/>
    <w:rsid w:val="00533C9A"/>
    <w:rsid w:val="005348E0"/>
    <w:rsid w:val="00536A69"/>
    <w:rsid w:val="00542601"/>
    <w:rsid w:val="00544148"/>
    <w:rsid w:val="005448E3"/>
    <w:rsid w:val="005454A8"/>
    <w:rsid w:val="0055153A"/>
    <w:rsid w:val="0055331B"/>
    <w:rsid w:val="005554F9"/>
    <w:rsid w:val="00555851"/>
    <w:rsid w:val="0055588F"/>
    <w:rsid w:val="00557BCC"/>
    <w:rsid w:val="0056062D"/>
    <w:rsid w:val="00561A23"/>
    <w:rsid w:val="00563CDC"/>
    <w:rsid w:val="00564031"/>
    <w:rsid w:val="005647A0"/>
    <w:rsid w:val="005648C0"/>
    <w:rsid w:val="00566C4F"/>
    <w:rsid w:val="00567095"/>
    <w:rsid w:val="00570013"/>
    <w:rsid w:val="005703EB"/>
    <w:rsid w:val="0057079E"/>
    <w:rsid w:val="00572710"/>
    <w:rsid w:val="005731D0"/>
    <w:rsid w:val="00576D3E"/>
    <w:rsid w:val="005830FE"/>
    <w:rsid w:val="005856B0"/>
    <w:rsid w:val="00586618"/>
    <w:rsid w:val="00594B23"/>
    <w:rsid w:val="00596D7F"/>
    <w:rsid w:val="0059768D"/>
    <w:rsid w:val="005A0340"/>
    <w:rsid w:val="005A1BE7"/>
    <w:rsid w:val="005A1E19"/>
    <w:rsid w:val="005A683C"/>
    <w:rsid w:val="005B1EB4"/>
    <w:rsid w:val="005B39A1"/>
    <w:rsid w:val="005B4A59"/>
    <w:rsid w:val="005B5027"/>
    <w:rsid w:val="005B5325"/>
    <w:rsid w:val="005C15AA"/>
    <w:rsid w:val="005C2C9E"/>
    <w:rsid w:val="005C5AD6"/>
    <w:rsid w:val="005C700F"/>
    <w:rsid w:val="005D02A3"/>
    <w:rsid w:val="005D2D4B"/>
    <w:rsid w:val="005D650C"/>
    <w:rsid w:val="005D68CD"/>
    <w:rsid w:val="005D6988"/>
    <w:rsid w:val="005E23CB"/>
    <w:rsid w:val="005E2A61"/>
    <w:rsid w:val="005E31B7"/>
    <w:rsid w:val="005E7371"/>
    <w:rsid w:val="005F2577"/>
    <w:rsid w:val="005F3128"/>
    <w:rsid w:val="005F39BE"/>
    <w:rsid w:val="005F3F4C"/>
    <w:rsid w:val="00600F35"/>
    <w:rsid w:val="00603F35"/>
    <w:rsid w:val="0060542D"/>
    <w:rsid w:val="0060552B"/>
    <w:rsid w:val="00610395"/>
    <w:rsid w:val="0061050C"/>
    <w:rsid w:val="00610A9C"/>
    <w:rsid w:val="006125E1"/>
    <w:rsid w:val="00613C83"/>
    <w:rsid w:val="0061551A"/>
    <w:rsid w:val="00617374"/>
    <w:rsid w:val="00623B1E"/>
    <w:rsid w:val="00624AA1"/>
    <w:rsid w:val="00627E6B"/>
    <w:rsid w:val="00630619"/>
    <w:rsid w:val="00633533"/>
    <w:rsid w:val="006425CC"/>
    <w:rsid w:val="006440CC"/>
    <w:rsid w:val="006445F2"/>
    <w:rsid w:val="006446FD"/>
    <w:rsid w:val="00644D1D"/>
    <w:rsid w:val="00645BDF"/>
    <w:rsid w:val="00651717"/>
    <w:rsid w:val="00651BEF"/>
    <w:rsid w:val="00652721"/>
    <w:rsid w:val="00652B25"/>
    <w:rsid w:val="00656075"/>
    <w:rsid w:val="006563A2"/>
    <w:rsid w:val="00657E9D"/>
    <w:rsid w:val="006616C2"/>
    <w:rsid w:val="00673AE0"/>
    <w:rsid w:val="00674424"/>
    <w:rsid w:val="00674A84"/>
    <w:rsid w:val="00674C23"/>
    <w:rsid w:val="006756EB"/>
    <w:rsid w:val="00677832"/>
    <w:rsid w:val="00677906"/>
    <w:rsid w:val="00677E02"/>
    <w:rsid w:val="00677F3F"/>
    <w:rsid w:val="0068039D"/>
    <w:rsid w:val="0068299B"/>
    <w:rsid w:val="00686A9A"/>
    <w:rsid w:val="00690FF8"/>
    <w:rsid w:val="00694195"/>
    <w:rsid w:val="00697825"/>
    <w:rsid w:val="00697D88"/>
    <w:rsid w:val="006A0136"/>
    <w:rsid w:val="006A030D"/>
    <w:rsid w:val="006A430D"/>
    <w:rsid w:val="006A5131"/>
    <w:rsid w:val="006A7D4A"/>
    <w:rsid w:val="006B0D92"/>
    <w:rsid w:val="006B1E2C"/>
    <w:rsid w:val="006B253A"/>
    <w:rsid w:val="006B50BE"/>
    <w:rsid w:val="006B516D"/>
    <w:rsid w:val="006B66A2"/>
    <w:rsid w:val="006C18E2"/>
    <w:rsid w:val="006C2D8C"/>
    <w:rsid w:val="006C3366"/>
    <w:rsid w:val="006D04C8"/>
    <w:rsid w:val="006D12CD"/>
    <w:rsid w:val="006D1915"/>
    <w:rsid w:val="006D1A13"/>
    <w:rsid w:val="006E008B"/>
    <w:rsid w:val="006E0D42"/>
    <w:rsid w:val="006E138A"/>
    <w:rsid w:val="006E14E1"/>
    <w:rsid w:val="006E1898"/>
    <w:rsid w:val="006E3E40"/>
    <w:rsid w:val="006F2107"/>
    <w:rsid w:val="006F4A7D"/>
    <w:rsid w:val="006F4E1E"/>
    <w:rsid w:val="007007E0"/>
    <w:rsid w:val="00704E09"/>
    <w:rsid w:val="00710280"/>
    <w:rsid w:val="00710521"/>
    <w:rsid w:val="007146A9"/>
    <w:rsid w:val="0071674E"/>
    <w:rsid w:val="0072022D"/>
    <w:rsid w:val="007206D3"/>
    <w:rsid w:val="00721428"/>
    <w:rsid w:val="00722B8B"/>
    <w:rsid w:val="00726C58"/>
    <w:rsid w:val="00727A75"/>
    <w:rsid w:val="007300E5"/>
    <w:rsid w:val="00732E66"/>
    <w:rsid w:val="0073649C"/>
    <w:rsid w:val="0073673C"/>
    <w:rsid w:val="00737B97"/>
    <w:rsid w:val="0074477A"/>
    <w:rsid w:val="00750086"/>
    <w:rsid w:val="00750525"/>
    <w:rsid w:val="00753086"/>
    <w:rsid w:val="00757CCD"/>
    <w:rsid w:val="00761388"/>
    <w:rsid w:val="00772835"/>
    <w:rsid w:val="00775B38"/>
    <w:rsid w:val="0077708E"/>
    <w:rsid w:val="00780C95"/>
    <w:rsid w:val="00783BA6"/>
    <w:rsid w:val="00783DD3"/>
    <w:rsid w:val="007873AE"/>
    <w:rsid w:val="007921C2"/>
    <w:rsid w:val="007959BB"/>
    <w:rsid w:val="00795EFC"/>
    <w:rsid w:val="007A414D"/>
    <w:rsid w:val="007A4221"/>
    <w:rsid w:val="007A564C"/>
    <w:rsid w:val="007A7AE9"/>
    <w:rsid w:val="007B0EF2"/>
    <w:rsid w:val="007B1679"/>
    <w:rsid w:val="007B3425"/>
    <w:rsid w:val="007B3748"/>
    <w:rsid w:val="007B3C05"/>
    <w:rsid w:val="007C1256"/>
    <w:rsid w:val="007C12EB"/>
    <w:rsid w:val="007C23EB"/>
    <w:rsid w:val="007C2C65"/>
    <w:rsid w:val="007C6516"/>
    <w:rsid w:val="007D741F"/>
    <w:rsid w:val="007E2AA8"/>
    <w:rsid w:val="007E2C94"/>
    <w:rsid w:val="007E502B"/>
    <w:rsid w:val="007E54F4"/>
    <w:rsid w:val="007E6759"/>
    <w:rsid w:val="007E7DB0"/>
    <w:rsid w:val="007E7E73"/>
    <w:rsid w:val="007E7F8A"/>
    <w:rsid w:val="007F0D2C"/>
    <w:rsid w:val="007F26CA"/>
    <w:rsid w:val="0080035E"/>
    <w:rsid w:val="00800EBA"/>
    <w:rsid w:val="00803FCF"/>
    <w:rsid w:val="00804E35"/>
    <w:rsid w:val="0081093B"/>
    <w:rsid w:val="00812105"/>
    <w:rsid w:val="00812C29"/>
    <w:rsid w:val="00814251"/>
    <w:rsid w:val="0081428D"/>
    <w:rsid w:val="008156F1"/>
    <w:rsid w:val="00823F95"/>
    <w:rsid w:val="0082630E"/>
    <w:rsid w:val="008264FB"/>
    <w:rsid w:val="008277D1"/>
    <w:rsid w:val="0082795B"/>
    <w:rsid w:val="008336A6"/>
    <w:rsid w:val="008354C4"/>
    <w:rsid w:val="00835FF0"/>
    <w:rsid w:val="00836E2C"/>
    <w:rsid w:val="008375FF"/>
    <w:rsid w:val="00850DBF"/>
    <w:rsid w:val="008542CF"/>
    <w:rsid w:val="00854F7D"/>
    <w:rsid w:val="008559CF"/>
    <w:rsid w:val="00855EDA"/>
    <w:rsid w:val="008607D5"/>
    <w:rsid w:val="00862C48"/>
    <w:rsid w:val="00864EB2"/>
    <w:rsid w:val="008735D6"/>
    <w:rsid w:val="00875C80"/>
    <w:rsid w:val="00876AFE"/>
    <w:rsid w:val="008772B9"/>
    <w:rsid w:val="00880BAF"/>
    <w:rsid w:val="008856B4"/>
    <w:rsid w:val="008865C6"/>
    <w:rsid w:val="0089140B"/>
    <w:rsid w:val="00892103"/>
    <w:rsid w:val="00892617"/>
    <w:rsid w:val="00893231"/>
    <w:rsid w:val="00893801"/>
    <w:rsid w:val="00893D03"/>
    <w:rsid w:val="008943A2"/>
    <w:rsid w:val="008A2EA8"/>
    <w:rsid w:val="008A30A7"/>
    <w:rsid w:val="008A3355"/>
    <w:rsid w:val="008A563F"/>
    <w:rsid w:val="008A79F8"/>
    <w:rsid w:val="008B1CA8"/>
    <w:rsid w:val="008B20D5"/>
    <w:rsid w:val="008B2CDA"/>
    <w:rsid w:val="008B43E9"/>
    <w:rsid w:val="008B6154"/>
    <w:rsid w:val="008B645D"/>
    <w:rsid w:val="008B6A53"/>
    <w:rsid w:val="008B6CCF"/>
    <w:rsid w:val="008C1CE5"/>
    <w:rsid w:val="008C248C"/>
    <w:rsid w:val="008C45A1"/>
    <w:rsid w:val="008C6A4D"/>
    <w:rsid w:val="008C790D"/>
    <w:rsid w:val="008D17BD"/>
    <w:rsid w:val="008D203C"/>
    <w:rsid w:val="008D2AC1"/>
    <w:rsid w:val="008D56F3"/>
    <w:rsid w:val="008E1AAB"/>
    <w:rsid w:val="008E32E3"/>
    <w:rsid w:val="008E42C0"/>
    <w:rsid w:val="008F12C8"/>
    <w:rsid w:val="008F3542"/>
    <w:rsid w:val="008F485C"/>
    <w:rsid w:val="008F623B"/>
    <w:rsid w:val="008F63BD"/>
    <w:rsid w:val="00900FE7"/>
    <w:rsid w:val="00900FF0"/>
    <w:rsid w:val="0090244D"/>
    <w:rsid w:val="00902E61"/>
    <w:rsid w:val="00910326"/>
    <w:rsid w:val="00911421"/>
    <w:rsid w:val="009128AF"/>
    <w:rsid w:val="00917FFE"/>
    <w:rsid w:val="00920C44"/>
    <w:rsid w:val="0092129E"/>
    <w:rsid w:val="009237CF"/>
    <w:rsid w:val="00923A26"/>
    <w:rsid w:val="00925A0E"/>
    <w:rsid w:val="00925DCB"/>
    <w:rsid w:val="009261D9"/>
    <w:rsid w:val="00927729"/>
    <w:rsid w:val="00930AE4"/>
    <w:rsid w:val="00932F94"/>
    <w:rsid w:val="009343EF"/>
    <w:rsid w:val="00942EA7"/>
    <w:rsid w:val="00944146"/>
    <w:rsid w:val="00952E8E"/>
    <w:rsid w:val="009548AC"/>
    <w:rsid w:val="0095494D"/>
    <w:rsid w:val="0095529D"/>
    <w:rsid w:val="009556FF"/>
    <w:rsid w:val="009574F9"/>
    <w:rsid w:val="00960605"/>
    <w:rsid w:val="00961EC8"/>
    <w:rsid w:val="00966DBB"/>
    <w:rsid w:val="00966EDB"/>
    <w:rsid w:val="0097254C"/>
    <w:rsid w:val="00974EFC"/>
    <w:rsid w:val="00976F43"/>
    <w:rsid w:val="009801D3"/>
    <w:rsid w:val="0098096F"/>
    <w:rsid w:val="00981A22"/>
    <w:rsid w:val="0098389E"/>
    <w:rsid w:val="0098621C"/>
    <w:rsid w:val="00986C65"/>
    <w:rsid w:val="00987382"/>
    <w:rsid w:val="00993BF6"/>
    <w:rsid w:val="009A25D7"/>
    <w:rsid w:val="009A2FCB"/>
    <w:rsid w:val="009A4268"/>
    <w:rsid w:val="009A7421"/>
    <w:rsid w:val="009B53AE"/>
    <w:rsid w:val="009B7420"/>
    <w:rsid w:val="009B78E5"/>
    <w:rsid w:val="009C127C"/>
    <w:rsid w:val="009C253E"/>
    <w:rsid w:val="009C788F"/>
    <w:rsid w:val="009D0310"/>
    <w:rsid w:val="009D0B2B"/>
    <w:rsid w:val="009D2639"/>
    <w:rsid w:val="009D453F"/>
    <w:rsid w:val="009D4653"/>
    <w:rsid w:val="009D77A3"/>
    <w:rsid w:val="009E211C"/>
    <w:rsid w:val="009E3083"/>
    <w:rsid w:val="009E4D7C"/>
    <w:rsid w:val="009E5847"/>
    <w:rsid w:val="009E7800"/>
    <w:rsid w:val="009F23D7"/>
    <w:rsid w:val="009F4773"/>
    <w:rsid w:val="009F6ACA"/>
    <w:rsid w:val="009F7A44"/>
    <w:rsid w:val="00A001C1"/>
    <w:rsid w:val="00A01562"/>
    <w:rsid w:val="00A03FFF"/>
    <w:rsid w:val="00A10C07"/>
    <w:rsid w:val="00A12098"/>
    <w:rsid w:val="00A13995"/>
    <w:rsid w:val="00A146A9"/>
    <w:rsid w:val="00A203B3"/>
    <w:rsid w:val="00A2263A"/>
    <w:rsid w:val="00A24118"/>
    <w:rsid w:val="00A25B69"/>
    <w:rsid w:val="00A30524"/>
    <w:rsid w:val="00A30A8F"/>
    <w:rsid w:val="00A30E3D"/>
    <w:rsid w:val="00A31920"/>
    <w:rsid w:val="00A339C7"/>
    <w:rsid w:val="00A407F1"/>
    <w:rsid w:val="00A42669"/>
    <w:rsid w:val="00A4356A"/>
    <w:rsid w:val="00A441E3"/>
    <w:rsid w:val="00A47296"/>
    <w:rsid w:val="00A51A27"/>
    <w:rsid w:val="00A5303D"/>
    <w:rsid w:val="00A54FB0"/>
    <w:rsid w:val="00A62BD6"/>
    <w:rsid w:val="00A655F9"/>
    <w:rsid w:val="00A65A52"/>
    <w:rsid w:val="00A66523"/>
    <w:rsid w:val="00A67C33"/>
    <w:rsid w:val="00A7046E"/>
    <w:rsid w:val="00A721B5"/>
    <w:rsid w:val="00A72AA5"/>
    <w:rsid w:val="00A72C0A"/>
    <w:rsid w:val="00A741CB"/>
    <w:rsid w:val="00A74285"/>
    <w:rsid w:val="00A76C5A"/>
    <w:rsid w:val="00A76F8C"/>
    <w:rsid w:val="00A80367"/>
    <w:rsid w:val="00A8113A"/>
    <w:rsid w:val="00A840B0"/>
    <w:rsid w:val="00A84FD4"/>
    <w:rsid w:val="00A85FAA"/>
    <w:rsid w:val="00A91E19"/>
    <w:rsid w:val="00A934EE"/>
    <w:rsid w:val="00A965D5"/>
    <w:rsid w:val="00AA0C79"/>
    <w:rsid w:val="00AA28BA"/>
    <w:rsid w:val="00AA4AC9"/>
    <w:rsid w:val="00AA6D08"/>
    <w:rsid w:val="00AA7BCC"/>
    <w:rsid w:val="00AB0449"/>
    <w:rsid w:val="00AB3CAE"/>
    <w:rsid w:val="00AB4054"/>
    <w:rsid w:val="00AB681A"/>
    <w:rsid w:val="00AB6F04"/>
    <w:rsid w:val="00AC2AB7"/>
    <w:rsid w:val="00AC48A7"/>
    <w:rsid w:val="00AC6FAA"/>
    <w:rsid w:val="00AC7480"/>
    <w:rsid w:val="00AD2186"/>
    <w:rsid w:val="00AE3BA9"/>
    <w:rsid w:val="00AE5EC9"/>
    <w:rsid w:val="00AE6ACA"/>
    <w:rsid w:val="00AF0C17"/>
    <w:rsid w:val="00AF1B4A"/>
    <w:rsid w:val="00AF4A68"/>
    <w:rsid w:val="00B02A31"/>
    <w:rsid w:val="00B02ABD"/>
    <w:rsid w:val="00B02E77"/>
    <w:rsid w:val="00B0431A"/>
    <w:rsid w:val="00B04447"/>
    <w:rsid w:val="00B05DBB"/>
    <w:rsid w:val="00B067EF"/>
    <w:rsid w:val="00B1343E"/>
    <w:rsid w:val="00B15BF5"/>
    <w:rsid w:val="00B20CBB"/>
    <w:rsid w:val="00B211A7"/>
    <w:rsid w:val="00B233B9"/>
    <w:rsid w:val="00B23604"/>
    <w:rsid w:val="00B25234"/>
    <w:rsid w:val="00B26D43"/>
    <w:rsid w:val="00B3116A"/>
    <w:rsid w:val="00B315A9"/>
    <w:rsid w:val="00B31AA9"/>
    <w:rsid w:val="00B32CE3"/>
    <w:rsid w:val="00B32D69"/>
    <w:rsid w:val="00B34BB8"/>
    <w:rsid w:val="00B350B6"/>
    <w:rsid w:val="00B35450"/>
    <w:rsid w:val="00B4052C"/>
    <w:rsid w:val="00B44E3C"/>
    <w:rsid w:val="00B46AE2"/>
    <w:rsid w:val="00B46B6C"/>
    <w:rsid w:val="00B52B80"/>
    <w:rsid w:val="00B5399E"/>
    <w:rsid w:val="00B54870"/>
    <w:rsid w:val="00B55C2E"/>
    <w:rsid w:val="00B603E1"/>
    <w:rsid w:val="00B62CB0"/>
    <w:rsid w:val="00B632E6"/>
    <w:rsid w:val="00B65E41"/>
    <w:rsid w:val="00B66CC1"/>
    <w:rsid w:val="00B71D34"/>
    <w:rsid w:val="00B7547A"/>
    <w:rsid w:val="00B80C77"/>
    <w:rsid w:val="00B82449"/>
    <w:rsid w:val="00B86916"/>
    <w:rsid w:val="00B900B5"/>
    <w:rsid w:val="00B9013B"/>
    <w:rsid w:val="00B90AD8"/>
    <w:rsid w:val="00B929F6"/>
    <w:rsid w:val="00B9768A"/>
    <w:rsid w:val="00BA13F5"/>
    <w:rsid w:val="00BA1C97"/>
    <w:rsid w:val="00BA3A7C"/>
    <w:rsid w:val="00BA47BC"/>
    <w:rsid w:val="00BA5545"/>
    <w:rsid w:val="00BB1070"/>
    <w:rsid w:val="00BB29D1"/>
    <w:rsid w:val="00BB391F"/>
    <w:rsid w:val="00BB4EAA"/>
    <w:rsid w:val="00BB53E5"/>
    <w:rsid w:val="00BB55F6"/>
    <w:rsid w:val="00BB6449"/>
    <w:rsid w:val="00BB6E14"/>
    <w:rsid w:val="00BB7302"/>
    <w:rsid w:val="00BB77F5"/>
    <w:rsid w:val="00BC0F6F"/>
    <w:rsid w:val="00BC4A32"/>
    <w:rsid w:val="00BC68D4"/>
    <w:rsid w:val="00BD031E"/>
    <w:rsid w:val="00BD5E2D"/>
    <w:rsid w:val="00BE1BCC"/>
    <w:rsid w:val="00BE2D58"/>
    <w:rsid w:val="00BE4271"/>
    <w:rsid w:val="00BF06DB"/>
    <w:rsid w:val="00C00DD2"/>
    <w:rsid w:val="00C0334E"/>
    <w:rsid w:val="00C0399E"/>
    <w:rsid w:val="00C03B5C"/>
    <w:rsid w:val="00C05E44"/>
    <w:rsid w:val="00C14A32"/>
    <w:rsid w:val="00C1709D"/>
    <w:rsid w:val="00C22385"/>
    <w:rsid w:val="00C226D9"/>
    <w:rsid w:val="00C2692F"/>
    <w:rsid w:val="00C26D04"/>
    <w:rsid w:val="00C3162E"/>
    <w:rsid w:val="00C403E5"/>
    <w:rsid w:val="00C41D6C"/>
    <w:rsid w:val="00C4220C"/>
    <w:rsid w:val="00C470E1"/>
    <w:rsid w:val="00C53313"/>
    <w:rsid w:val="00C53520"/>
    <w:rsid w:val="00C53CA4"/>
    <w:rsid w:val="00C548EB"/>
    <w:rsid w:val="00C55C5C"/>
    <w:rsid w:val="00C600AF"/>
    <w:rsid w:val="00C65AF9"/>
    <w:rsid w:val="00C67FEE"/>
    <w:rsid w:val="00C71005"/>
    <w:rsid w:val="00C7120E"/>
    <w:rsid w:val="00C76063"/>
    <w:rsid w:val="00C764A9"/>
    <w:rsid w:val="00C807A6"/>
    <w:rsid w:val="00C824EF"/>
    <w:rsid w:val="00C84271"/>
    <w:rsid w:val="00C848C6"/>
    <w:rsid w:val="00C90A2A"/>
    <w:rsid w:val="00C90AF1"/>
    <w:rsid w:val="00C91F0A"/>
    <w:rsid w:val="00C92296"/>
    <w:rsid w:val="00C92439"/>
    <w:rsid w:val="00C92F67"/>
    <w:rsid w:val="00CA49BC"/>
    <w:rsid w:val="00CB2387"/>
    <w:rsid w:val="00CC0A1C"/>
    <w:rsid w:val="00CC51C6"/>
    <w:rsid w:val="00CD3F10"/>
    <w:rsid w:val="00CD70A7"/>
    <w:rsid w:val="00CE2A61"/>
    <w:rsid w:val="00CE39ED"/>
    <w:rsid w:val="00CE4CF1"/>
    <w:rsid w:val="00CF0BBB"/>
    <w:rsid w:val="00CF16DA"/>
    <w:rsid w:val="00CF3425"/>
    <w:rsid w:val="00CF35E4"/>
    <w:rsid w:val="00CF4546"/>
    <w:rsid w:val="00CF5301"/>
    <w:rsid w:val="00D01980"/>
    <w:rsid w:val="00D01AF4"/>
    <w:rsid w:val="00D04500"/>
    <w:rsid w:val="00D05570"/>
    <w:rsid w:val="00D06DBF"/>
    <w:rsid w:val="00D075B7"/>
    <w:rsid w:val="00D1169D"/>
    <w:rsid w:val="00D21470"/>
    <w:rsid w:val="00D215F0"/>
    <w:rsid w:val="00D32FE0"/>
    <w:rsid w:val="00D36544"/>
    <w:rsid w:val="00D41C31"/>
    <w:rsid w:val="00D42D7F"/>
    <w:rsid w:val="00D4568C"/>
    <w:rsid w:val="00D45F49"/>
    <w:rsid w:val="00D513E7"/>
    <w:rsid w:val="00D51709"/>
    <w:rsid w:val="00D5347B"/>
    <w:rsid w:val="00D558BC"/>
    <w:rsid w:val="00D61B37"/>
    <w:rsid w:val="00D65D59"/>
    <w:rsid w:val="00D75E48"/>
    <w:rsid w:val="00D8351D"/>
    <w:rsid w:val="00D85746"/>
    <w:rsid w:val="00D86FE1"/>
    <w:rsid w:val="00D90439"/>
    <w:rsid w:val="00D9061A"/>
    <w:rsid w:val="00D90FC0"/>
    <w:rsid w:val="00D938B1"/>
    <w:rsid w:val="00D95058"/>
    <w:rsid w:val="00D971A0"/>
    <w:rsid w:val="00DA11ED"/>
    <w:rsid w:val="00DA120F"/>
    <w:rsid w:val="00DA1876"/>
    <w:rsid w:val="00DA2003"/>
    <w:rsid w:val="00DA2BB7"/>
    <w:rsid w:val="00DA4046"/>
    <w:rsid w:val="00DA5D45"/>
    <w:rsid w:val="00DA7047"/>
    <w:rsid w:val="00DA76DF"/>
    <w:rsid w:val="00DB07CA"/>
    <w:rsid w:val="00DB2C2C"/>
    <w:rsid w:val="00DB65AD"/>
    <w:rsid w:val="00DB7157"/>
    <w:rsid w:val="00DC1D0E"/>
    <w:rsid w:val="00DC24BD"/>
    <w:rsid w:val="00DC354D"/>
    <w:rsid w:val="00DC70DE"/>
    <w:rsid w:val="00DD01AA"/>
    <w:rsid w:val="00DD33B5"/>
    <w:rsid w:val="00DD3D3D"/>
    <w:rsid w:val="00DD4AED"/>
    <w:rsid w:val="00DD5B02"/>
    <w:rsid w:val="00DE3AE0"/>
    <w:rsid w:val="00DE4C1A"/>
    <w:rsid w:val="00DE69C4"/>
    <w:rsid w:val="00DE726C"/>
    <w:rsid w:val="00DE7375"/>
    <w:rsid w:val="00DF340C"/>
    <w:rsid w:val="00DF3D32"/>
    <w:rsid w:val="00DF7F85"/>
    <w:rsid w:val="00E00F17"/>
    <w:rsid w:val="00E04A58"/>
    <w:rsid w:val="00E107A3"/>
    <w:rsid w:val="00E115BB"/>
    <w:rsid w:val="00E11600"/>
    <w:rsid w:val="00E117A4"/>
    <w:rsid w:val="00E11C79"/>
    <w:rsid w:val="00E1271D"/>
    <w:rsid w:val="00E1273E"/>
    <w:rsid w:val="00E14166"/>
    <w:rsid w:val="00E15ADA"/>
    <w:rsid w:val="00E202DB"/>
    <w:rsid w:val="00E228B7"/>
    <w:rsid w:val="00E23804"/>
    <w:rsid w:val="00E31455"/>
    <w:rsid w:val="00E33AFD"/>
    <w:rsid w:val="00E33D48"/>
    <w:rsid w:val="00E367E5"/>
    <w:rsid w:val="00E433D9"/>
    <w:rsid w:val="00E43414"/>
    <w:rsid w:val="00E45699"/>
    <w:rsid w:val="00E51725"/>
    <w:rsid w:val="00E5270C"/>
    <w:rsid w:val="00E52C89"/>
    <w:rsid w:val="00E56C77"/>
    <w:rsid w:val="00E625D3"/>
    <w:rsid w:val="00E65863"/>
    <w:rsid w:val="00E65CD5"/>
    <w:rsid w:val="00E73EFD"/>
    <w:rsid w:val="00E81245"/>
    <w:rsid w:val="00E8328E"/>
    <w:rsid w:val="00E855D4"/>
    <w:rsid w:val="00E910AA"/>
    <w:rsid w:val="00E912DE"/>
    <w:rsid w:val="00E92274"/>
    <w:rsid w:val="00E94D87"/>
    <w:rsid w:val="00E976A3"/>
    <w:rsid w:val="00E97786"/>
    <w:rsid w:val="00EA16F8"/>
    <w:rsid w:val="00EA2EB0"/>
    <w:rsid w:val="00EA40B6"/>
    <w:rsid w:val="00EA5866"/>
    <w:rsid w:val="00EA66AB"/>
    <w:rsid w:val="00EB3C0C"/>
    <w:rsid w:val="00EB4363"/>
    <w:rsid w:val="00EC0704"/>
    <w:rsid w:val="00EC0C83"/>
    <w:rsid w:val="00EC0EA7"/>
    <w:rsid w:val="00EC1128"/>
    <w:rsid w:val="00EC3374"/>
    <w:rsid w:val="00ED0CC1"/>
    <w:rsid w:val="00ED1FA9"/>
    <w:rsid w:val="00ED50D0"/>
    <w:rsid w:val="00ED514D"/>
    <w:rsid w:val="00EE02AC"/>
    <w:rsid w:val="00EE193D"/>
    <w:rsid w:val="00EE7D79"/>
    <w:rsid w:val="00EF138B"/>
    <w:rsid w:val="00EF13B4"/>
    <w:rsid w:val="00EF14BE"/>
    <w:rsid w:val="00EF6EB0"/>
    <w:rsid w:val="00EF711C"/>
    <w:rsid w:val="00EF7C8C"/>
    <w:rsid w:val="00F005DC"/>
    <w:rsid w:val="00F008A5"/>
    <w:rsid w:val="00F04440"/>
    <w:rsid w:val="00F06335"/>
    <w:rsid w:val="00F06EC0"/>
    <w:rsid w:val="00F076C3"/>
    <w:rsid w:val="00F07B1A"/>
    <w:rsid w:val="00F116A6"/>
    <w:rsid w:val="00F143C9"/>
    <w:rsid w:val="00F15FD1"/>
    <w:rsid w:val="00F16C22"/>
    <w:rsid w:val="00F17E08"/>
    <w:rsid w:val="00F27C36"/>
    <w:rsid w:val="00F3338E"/>
    <w:rsid w:val="00F35751"/>
    <w:rsid w:val="00F37277"/>
    <w:rsid w:val="00F37621"/>
    <w:rsid w:val="00F4057B"/>
    <w:rsid w:val="00F45C14"/>
    <w:rsid w:val="00F462EE"/>
    <w:rsid w:val="00F51DCC"/>
    <w:rsid w:val="00F53724"/>
    <w:rsid w:val="00F656FF"/>
    <w:rsid w:val="00F71606"/>
    <w:rsid w:val="00F73540"/>
    <w:rsid w:val="00F736B6"/>
    <w:rsid w:val="00F7467E"/>
    <w:rsid w:val="00F76E15"/>
    <w:rsid w:val="00F8182A"/>
    <w:rsid w:val="00F822BE"/>
    <w:rsid w:val="00F8464B"/>
    <w:rsid w:val="00F86538"/>
    <w:rsid w:val="00F87DDD"/>
    <w:rsid w:val="00F92296"/>
    <w:rsid w:val="00F94978"/>
    <w:rsid w:val="00F9589F"/>
    <w:rsid w:val="00F97C74"/>
    <w:rsid w:val="00FA1593"/>
    <w:rsid w:val="00FA2F2C"/>
    <w:rsid w:val="00FA4B63"/>
    <w:rsid w:val="00FA5C0D"/>
    <w:rsid w:val="00FB4B7E"/>
    <w:rsid w:val="00FB73EC"/>
    <w:rsid w:val="00FC09B2"/>
    <w:rsid w:val="00FC20FF"/>
    <w:rsid w:val="00FC5989"/>
    <w:rsid w:val="00FD4952"/>
    <w:rsid w:val="00FD6E41"/>
    <w:rsid w:val="00FE1044"/>
    <w:rsid w:val="00FE2937"/>
    <w:rsid w:val="00FE4477"/>
    <w:rsid w:val="00FE469B"/>
    <w:rsid w:val="00FE5445"/>
    <w:rsid w:val="00FE7AA3"/>
    <w:rsid w:val="00FF276F"/>
    <w:rsid w:val="00FF28A6"/>
    <w:rsid w:val="00FF3DE6"/>
    <w:rsid w:val="00FF4BB7"/>
    <w:rsid w:val="0FD39EB0"/>
    <w:rsid w:val="1696ACC7"/>
    <w:rsid w:val="31836C08"/>
    <w:rsid w:val="3AD480ED"/>
    <w:rsid w:val="69284C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9EB0"/>
  <w15:chartTrackingRefBased/>
  <w15:docId w15:val="{E6AB58EF-F1AF-405B-B346-D0000A4E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A44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1E3"/>
  </w:style>
  <w:style w:type="paragraph" w:styleId="Footer">
    <w:name w:val="footer"/>
    <w:basedOn w:val="Normal"/>
    <w:link w:val="FooterChar"/>
    <w:uiPriority w:val="99"/>
    <w:unhideWhenUsed/>
    <w:rsid w:val="00A441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1E3"/>
  </w:style>
  <w:style w:type="character" w:customStyle="1" w:styleId="WhiteCharacter">
    <w:name w:val="White Character"/>
    <w:basedOn w:val="DefaultParagraphFont"/>
    <w:uiPriority w:val="1"/>
    <w:rsid w:val="00A441E3"/>
    <w:rPr>
      <w:color w:val="FFFFFF" w:themeColor="background1"/>
    </w:rPr>
  </w:style>
  <w:style w:type="character" w:styleId="Hyperlink">
    <w:name w:val="Hyperlink"/>
    <w:basedOn w:val="DefaultParagraphFont"/>
    <w:uiPriority w:val="99"/>
    <w:unhideWhenUsed/>
    <w:rsid w:val="003449FC"/>
    <w:rPr>
      <w:color w:val="467886" w:themeColor="hyperlink"/>
      <w:u w:val="single"/>
    </w:rPr>
  </w:style>
  <w:style w:type="character" w:styleId="UnresolvedMention">
    <w:name w:val="Unresolved Mention"/>
    <w:basedOn w:val="DefaultParagraphFont"/>
    <w:uiPriority w:val="99"/>
    <w:semiHidden/>
    <w:unhideWhenUsed/>
    <w:rsid w:val="003449FC"/>
    <w:rPr>
      <w:color w:val="605E5C"/>
      <w:shd w:val="clear" w:color="auto" w:fill="E1DFDD"/>
    </w:rPr>
  </w:style>
  <w:style w:type="character" w:styleId="FollowedHyperlink">
    <w:name w:val="FollowedHyperlink"/>
    <w:basedOn w:val="DefaultParagraphFont"/>
    <w:uiPriority w:val="99"/>
    <w:semiHidden/>
    <w:unhideWhenUsed/>
    <w:rsid w:val="002471D8"/>
    <w:rPr>
      <w:color w:val="96607D" w:themeColor="followedHyperlink"/>
      <w:u w:val="single"/>
    </w:rPr>
  </w:style>
  <w:style w:type="paragraph" w:styleId="ListParagraph">
    <w:name w:val="List Paragraph"/>
    <w:basedOn w:val="Normal"/>
    <w:uiPriority w:val="34"/>
    <w:qFormat/>
    <w:rsid w:val="00677832"/>
    <w:pPr>
      <w:ind w:left="720"/>
      <w:contextualSpacing/>
    </w:pPr>
  </w:style>
  <w:style w:type="table" w:styleId="TableGrid">
    <w:name w:val="Table Grid"/>
    <w:basedOn w:val="TableNormal"/>
    <w:uiPriority w:val="39"/>
    <w:rsid w:val="0067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0EA7"/>
    <w:rPr>
      <w:sz w:val="16"/>
      <w:szCs w:val="16"/>
    </w:rPr>
  </w:style>
  <w:style w:type="paragraph" w:styleId="CommentText">
    <w:name w:val="annotation text"/>
    <w:basedOn w:val="Normal"/>
    <w:link w:val="CommentTextChar"/>
    <w:uiPriority w:val="99"/>
    <w:unhideWhenUsed/>
    <w:rsid w:val="00EC0EA7"/>
    <w:pPr>
      <w:spacing w:line="240" w:lineRule="auto"/>
    </w:pPr>
    <w:rPr>
      <w:sz w:val="20"/>
      <w:szCs w:val="20"/>
    </w:rPr>
  </w:style>
  <w:style w:type="character" w:customStyle="1" w:styleId="CommentTextChar">
    <w:name w:val="Comment Text Char"/>
    <w:basedOn w:val="DefaultParagraphFont"/>
    <w:link w:val="CommentText"/>
    <w:uiPriority w:val="99"/>
    <w:rsid w:val="00EC0EA7"/>
    <w:rPr>
      <w:sz w:val="20"/>
      <w:szCs w:val="20"/>
    </w:rPr>
  </w:style>
  <w:style w:type="paragraph" w:styleId="CommentSubject">
    <w:name w:val="annotation subject"/>
    <w:basedOn w:val="CommentText"/>
    <w:next w:val="CommentText"/>
    <w:link w:val="CommentSubjectChar"/>
    <w:uiPriority w:val="99"/>
    <w:semiHidden/>
    <w:unhideWhenUsed/>
    <w:rsid w:val="00EC0EA7"/>
    <w:rPr>
      <w:b/>
      <w:bCs/>
    </w:rPr>
  </w:style>
  <w:style w:type="character" w:customStyle="1" w:styleId="CommentSubjectChar">
    <w:name w:val="Comment Subject Char"/>
    <w:basedOn w:val="CommentTextChar"/>
    <w:link w:val="CommentSubject"/>
    <w:uiPriority w:val="99"/>
    <w:semiHidden/>
    <w:rsid w:val="00EC0E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stainability.vic.gov.au/about-us/what-we-do/resourcesmart-schools/become-a-resourcesmart-school?x-craft-preview=d94246b85f556ad2476f15a93d43c728e7f30f56f9e4a7fd4611cab4490eb916yrfoxjwzfj"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sustainability.vic.gov.au/about-us/what-we-do/resourcesmart-schools/modules/waste-module" TargetMode="External"/><Relationship Id="rId7" Type="http://schemas.openxmlformats.org/officeDocument/2006/relationships/webSettings" Target="webSettings.xml"/><Relationship Id="rId12" Type="http://schemas.openxmlformats.org/officeDocument/2006/relationships/hyperlink" Target="https://padlet.com/statelibraryvictoria/resourcesmart-schools-x-state-library-victoria-hlc96wt3366ow60b"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sustainability.vic.gov.au/about-us/what-we-do/resourcesmart-schools/become-a-resourcesmart-school?x-craft-preview=d94246b85f556ad2476f15a93d43c728e7f30f56f9e4a7fd4611cab4490eb916yrfoxjwzfj"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a.hamilton@sustainability.vic.gov.au"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www.sustainability.vic.gov.au/about-us/what-we-do/resourcesmart-schools/become-a-resourcesmart-school?x-craft-preview=d94246b85f556ad2476f15a93d43c728e7f30f56f9e4a7fd4611cab4490eb916yrfoxjwzfj" TargetMode="External"/><Relationship Id="rId19" Type="http://schemas.openxmlformats.org/officeDocument/2006/relationships/hyperlink" Target="https://padlet.com/statelibraryvictoria/resourcesmart-schools-x-state-library-victoria-hlc96wt3366ow60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ustainability.vic.gov.au/about-us/what-we-do/resourcesmart-schools/modules/waste-module"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19BFAC45D8F46ABEF29E65E048808" ma:contentTypeVersion="20" ma:contentTypeDescription="Create a new document." ma:contentTypeScope="" ma:versionID="e4e11983aa8b21217123fad32f0174c6">
  <xsd:schema xmlns:xsd="http://www.w3.org/2001/XMLSchema" xmlns:xs="http://www.w3.org/2001/XMLSchema" xmlns:p="http://schemas.microsoft.com/office/2006/metadata/properties" xmlns:ns2="fd313d20-157f-4da6-a11f-48e5888e0ed7" xmlns:ns3="5fc2fe39-ae77-466c-9c4c-31b59fecd75f" targetNamespace="http://schemas.microsoft.com/office/2006/metadata/properties" ma:root="true" ma:fieldsID="eb76a3f0f1e63c4ea2199512900d3c87" ns2:_="" ns3:_="">
    <xsd:import namespace="fd313d20-157f-4da6-a11f-48e5888e0ed7"/>
    <xsd:import namespace="5fc2fe39-ae77-466c-9c4c-31b59fecd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13d20-157f-4da6-a11f-48e5888e0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55be59-2ee6-4662-8cf2-cc45b84a52bb"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This file may come up fluoro: please access here if it does: https://www.dropbox.com/s/ln7uq6mc0nycaav/logo_decal_edited.psd?dl=0"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2fe39-ae77-466c-9c4c-31b59fecd7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ab638-2bd5-409b-9324-4ee1b0f4c64f}" ma:internalName="TaxCatchAll" ma:showField="CatchAllData" ma:web="5fc2fe39-ae77-466c-9c4c-31b59fecd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313d20-157f-4da6-a11f-48e5888e0ed7">
      <Terms xmlns="http://schemas.microsoft.com/office/infopath/2007/PartnerControls"/>
    </lcf76f155ced4ddcb4097134ff3c332f>
    <TaxCatchAll xmlns="5fc2fe39-ae77-466c-9c4c-31b59fecd75f" xsi:nil="true"/>
    <Notes xmlns="fd313d20-157f-4da6-a11f-48e5888e0e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0F169-3AE1-4CD7-8E3C-6FD65609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13d20-157f-4da6-a11f-48e5888e0ed7"/>
    <ds:schemaRef ds:uri="5fc2fe39-ae77-466c-9c4c-31b59fec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8530B-4238-4F9D-9977-A61BD3DC087C}">
  <ds:schemaRefs>
    <ds:schemaRef ds:uri="http://schemas.microsoft.com/office/2006/metadata/properties"/>
    <ds:schemaRef ds:uri="http://schemas.microsoft.com/office/infopath/2007/PartnerControls"/>
    <ds:schemaRef ds:uri="fd313d20-157f-4da6-a11f-48e5888e0ed7"/>
    <ds:schemaRef ds:uri="5fc2fe39-ae77-466c-9c4c-31b59fecd75f"/>
  </ds:schemaRefs>
</ds:datastoreItem>
</file>

<file path=customXml/itemProps3.xml><?xml version="1.0" encoding="utf-8"?>
<ds:datastoreItem xmlns:ds="http://schemas.openxmlformats.org/officeDocument/2006/customXml" ds:itemID="{8A26BD9F-5346-419F-B83E-82973BAC1AE7}">
  <ds:schemaRefs>
    <ds:schemaRef ds:uri="http://schemas.microsoft.com/sharepoint/v3/contenttype/forms"/>
  </ds:schemaRefs>
</ds:datastoreItem>
</file>

<file path=docMetadata/LabelInfo.xml><?xml version="1.0" encoding="utf-8"?>
<clbl:labelList xmlns:clbl="http://schemas.microsoft.com/office/2020/mipLabelMetadata">
  <clbl:label id="{0074ab41-d99f-473f-8ebf-8c4bb2082cfd}" enabled="0" method="" siteId="{0074ab41-d99f-473f-8ebf-8c4bb2082cfd}" removed="1"/>
</clbl:labelList>
</file>

<file path=docProps/app.xml><?xml version="1.0" encoding="utf-8"?>
<Properties xmlns="http://schemas.openxmlformats.org/officeDocument/2006/extended-properties" xmlns:vt="http://schemas.openxmlformats.org/officeDocument/2006/docPropsVTypes">
  <Template>Normal</Template>
  <TotalTime>271</TotalTime>
  <Pages>9</Pages>
  <Words>2898</Words>
  <Characters>14234</Characters>
  <Application>Microsoft Office Word</Application>
  <DocSecurity>0</DocSecurity>
  <Lines>418</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16918</CharactersWithSpaces>
  <SharedDoc>false</SharedDoc>
  <HLinks>
    <vt:vector size="48" baseType="variant">
      <vt:variant>
        <vt:i4>5832709</vt:i4>
      </vt:variant>
      <vt:variant>
        <vt:i4>21</vt:i4>
      </vt:variant>
      <vt:variant>
        <vt:i4>0</vt:i4>
      </vt:variant>
      <vt:variant>
        <vt:i4>5</vt:i4>
      </vt:variant>
      <vt:variant>
        <vt:lpwstr>https://www.sustainability.vic.gov.au/about-us/what-we-do/resourcesmart-schools/modules/waste-module</vt:lpwstr>
      </vt:variant>
      <vt:variant>
        <vt:lpwstr/>
      </vt:variant>
      <vt:variant>
        <vt:i4>6160454</vt:i4>
      </vt:variant>
      <vt:variant>
        <vt:i4>18</vt:i4>
      </vt:variant>
      <vt:variant>
        <vt:i4>0</vt:i4>
      </vt:variant>
      <vt:variant>
        <vt:i4>5</vt:i4>
      </vt:variant>
      <vt:variant>
        <vt:lpwstr>https://www.sustainability.vic.gov.au/about-us/what-we-do/resourcesmart-schools/become-a-resourcesmart-school?x-craft-preview=d94246b85f556ad2476f15a93d43c728e7f30f56f9e4a7fd4611cab4490eb916yrfoxjwzfj</vt:lpwstr>
      </vt:variant>
      <vt:variant>
        <vt:lpwstr/>
      </vt:variant>
      <vt:variant>
        <vt:i4>196675</vt:i4>
      </vt:variant>
      <vt:variant>
        <vt:i4>15</vt:i4>
      </vt:variant>
      <vt:variant>
        <vt:i4>0</vt:i4>
      </vt:variant>
      <vt:variant>
        <vt:i4>5</vt:i4>
      </vt:variant>
      <vt:variant>
        <vt:lpwstr>https://padlet.com/statelibraryvictoria/resource-smart-schools-x-state-library-victoria-hlc96wt3366ow60b</vt:lpwstr>
      </vt:variant>
      <vt:variant>
        <vt:lpwstr/>
      </vt:variant>
      <vt:variant>
        <vt:i4>5832709</vt:i4>
      </vt:variant>
      <vt:variant>
        <vt:i4>12</vt:i4>
      </vt:variant>
      <vt:variant>
        <vt:i4>0</vt:i4>
      </vt:variant>
      <vt:variant>
        <vt:i4>5</vt:i4>
      </vt:variant>
      <vt:variant>
        <vt:lpwstr>https://www.sustainability.vic.gov.au/about-us/what-we-do/resourcesmart-schools/modules/waste-module</vt:lpwstr>
      </vt:variant>
      <vt:variant>
        <vt:lpwstr/>
      </vt:variant>
      <vt:variant>
        <vt:i4>6160454</vt:i4>
      </vt:variant>
      <vt:variant>
        <vt:i4>9</vt:i4>
      </vt:variant>
      <vt:variant>
        <vt:i4>0</vt:i4>
      </vt:variant>
      <vt:variant>
        <vt:i4>5</vt:i4>
      </vt:variant>
      <vt:variant>
        <vt:lpwstr>https://www.sustainability.vic.gov.au/about-us/what-we-do/resourcesmart-schools/become-a-resourcesmart-school?x-craft-preview=d94246b85f556ad2476f15a93d43c728e7f30f56f9e4a7fd4611cab4490eb916yrfoxjwzfj</vt:lpwstr>
      </vt:variant>
      <vt:variant>
        <vt:lpwstr/>
      </vt:variant>
      <vt:variant>
        <vt:i4>196675</vt:i4>
      </vt:variant>
      <vt:variant>
        <vt:i4>6</vt:i4>
      </vt:variant>
      <vt:variant>
        <vt:i4>0</vt:i4>
      </vt:variant>
      <vt:variant>
        <vt:i4>5</vt:i4>
      </vt:variant>
      <vt:variant>
        <vt:lpwstr>https://padlet.com/statelibraryvictoria/resource-smart-schools-x-state-library-victoria-hlc96wt3366ow60b</vt:lpwstr>
      </vt:variant>
      <vt:variant>
        <vt:lpwstr/>
      </vt:variant>
      <vt:variant>
        <vt:i4>7864342</vt:i4>
      </vt:variant>
      <vt:variant>
        <vt:i4>3</vt:i4>
      </vt:variant>
      <vt:variant>
        <vt:i4>0</vt:i4>
      </vt:variant>
      <vt:variant>
        <vt:i4>5</vt:i4>
      </vt:variant>
      <vt:variant>
        <vt:lpwstr>mailto:Inga.hamilton@sustainability.vic.gov.au</vt:lpwstr>
      </vt:variant>
      <vt:variant>
        <vt:lpwstr/>
      </vt:variant>
      <vt:variant>
        <vt:i4>6160454</vt:i4>
      </vt:variant>
      <vt:variant>
        <vt:i4>0</vt:i4>
      </vt:variant>
      <vt:variant>
        <vt:i4>0</vt:i4>
      </vt:variant>
      <vt:variant>
        <vt:i4>5</vt:i4>
      </vt:variant>
      <vt:variant>
        <vt:lpwstr>https://www.sustainability.vic.gov.au/about-us/what-we-do/resourcesmart-schools/become-a-resourcesmart-school?x-craft-preview=d94246b85f556ad2476f15a93d43c728e7f30f56f9e4a7fd4611cab4490eb916yrfoxjwzfj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Amos</dc:creator>
  <cp:keywords/>
  <dc:description/>
  <cp:lastModifiedBy>Sara Amos</cp:lastModifiedBy>
  <cp:revision>464</cp:revision>
  <dcterms:created xsi:type="dcterms:W3CDTF">2026-03-04T01:08:00Z</dcterms:created>
  <dcterms:modified xsi:type="dcterms:W3CDTF">2026-03-12T23:40:00Z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0x01010046919BFAC45D8F46ABEF29E65E048808</vt:lpwstr>
  </property>
  <property fmtid="{D5CDD505-2E9C-101B-9397-08002B2CF9AE}" pid="3" name="MediaServiceImageTags">
    <vt:lpwstr/>
  </property>
</Properties>
</file>